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05" w:rsidRDefault="00B26B05" w:rsidP="00B26B05">
      <w:r>
        <w:t>УДК 621.56</w:t>
      </w:r>
    </w:p>
    <w:p w:rsidR="00B26B05" w:rsidRDefault="00B26B05" w:rsidP="00B26B05">
      <w:proofErr w:type="spellStart"/>
      <w:r>
        <w:t>Крайнюк</w:t>
      </w:r>
      <w:proofErr w:type="spellEnd"/>
      <w:r>
        <w:t xml:space="preserve"> А.И., </w:t>
      </w:r>
      <w:proofErr w:type="spellStart"/>
      <w:r>
        <w:t>Крайнюк</w:t>
      </w:r>
      <w:proofErr w:type="spellEnd"/>
      <w:r>
        <w:t xml:space="preserve"> А.А., Брянцев М.А. Использование принципов каскадного обмена давлением в рабочем цикле газовых холодильных машин</w:t>
      </w:r>
    </w:p>
    <w:p w:rsidR="00B26B05" w:rsidRDefault="00B26B05" w:rsidP="00B26B05">
      <w:r>
        <w:t>// Двигатели внутреннего сгорания. – 2008. – №1. –</w:t>
      </w:r>
    </w:p>
    <w:p w:rsidR="00B26B05" w:rsidRDefault="00B26B05" w:rsidP="00B26B05">
      <w:r>
        <w:t>С.57-61.</w:t>
      </w:r>
    </w:p>
    <w:p w:rsidR="00B26B05" w:rsidRDefault="00B26B05" w:rsidP="00B26B05">
      <w:r>
        <w:t xml:space="preserve">В настоящее время развитие </w:t>
      </w:r>
      <w:proofErr w:type="gramStart"/>
      <w:r>
        <w:t>криогенных</w:t>
      </w:r>
      <w:proofErr w:type="gramEnd"/>
      <w:r>
        <w:t xml:space="preserve"> </w:t>
      </w:r>
      <w:proofErr w:type="spellStart"/>
      <w:r>
        <w:t>техноло</w:t>
      </w:r>
      <w:proofErr w:type="spellEnd"/>
      <w:r>
        <w:t>-</w:t>
      </w:r>
    </w:p>
    <w:p w:rsidR="00B26B05" w:rsidRDefault="00B26B05" w:rsidP="00B26B05">
      <w:proofErr w:type="spellStart"/>
      <w:r>
        <w:t>гий</w:t>
      </w:r>
      <w:proofErr w:type="spellEnd"/>
      <w:r>
        <w:t xml:space="preserve"> сепарации, очистки и сжижения нефтяного и </w:t>
      </w:r>
      <w:proofErr w:type="gramStart"/>
      <w:r>
        <w:t>при</w:t>
      </w:r>
      <w:proofErr w:type="gramEnd"/>
      <w:r>
        <w:t>-</w:t>
      </w:r>
    </w:p>
    <w:p w:rsidR="00B26B05" w:rsidRDefault="00B26B05" w:rsidP="00B26B05">
      <w:r>
        <w:t xml:space="preserve">родного газов, извлечения углеводородов из </w:t>
      </w:r>
      <w:proofErr w:type="spellStart"/>
      <w:r>
        <w:t>свалочно</w:t>
      </w:r>
      <w:proofErr w:type="spellEnd"/>
      <w:r>
        <w:t>-</w:t>
      </w:r>
    </w:p>
    <w:p w:rsidR="00B26B05" w:rsidRDefault="00B26B05" w:rsidP="00B26B05">
      <w:r>
        <w:t xml:space="preserve">го, шахтного и биологических газов, наряду с </w:t>
      </w:r>
      <w:proofErr w:type="spellStart"/>
      <w:r>
        <w:t>глобали</w:t>
      </w:r>
      <w:proofErr w:type="spellEnd"/>
      <w:r>
        <w:t>-</w:t>
      </w:r>
    </w:p>
    <w:p w:rsidR="00B26B05" w:rsidRDefault="00B26B05" w:rsidP="00B26B05">
      <w:proofErr w:type="spellStart"/>
      <w:r>
        <w:t>зацией</w:t>
      </w:r>
      <w:proofErr w:type="spellEnd"/>
      <w:r>
        <w:t xml:space="preserve"> производства продуктов питания, укрупнением</w:t>
      </w:r>
    </w:p>
    <w:p w:rsidR="00B26B05" w:rsidRDefault="00B26B05" w:rsidP="00B26B05">
      <w:r>
        <w:t>рынков животноводства и морепродуктов порождают</w:t>
      </w:r>
    </w:p>
    <w:p w:rsidR="00B26B05" w:rsidRDefault="00B26B05" w:rsidP="00B26B05">
      <w:r>
        <w:t>растущую потребность в мощных установках низко-</w:t>
      </w:r>
    </w:p>
    <w:p w:rsidR="00B26B05" w:rsidRDefault="00B26B05" w:rsidP="00B26B05">
      <w:r>
        <w:t xml:space="preserve">температурного охлаждения. В связи с этим </w:t>
      </w:r>
      <w:proofErr w:type="spellStart"/>
      <w:r>
        <w:t>возобнов</w:t>
      </w:r>
      <w:proofErr w:type="spellEnd"/>
      <w:r>
        <w:t>-</w:t>
      </w:r>
    </w:p>
    <w:p w:rsidR="00B26B05" w:rsidRDefault="00B26B05" w:rsidP="00B26B05">
      <w:proofErr w:type="spellStart"/>
      <w:r>
        <w:t>ляется</w:t>
      </w:r>
      <w:proofErr w:type="spellEnd"/>
      <w:r>
        <w:t xml:space="preserve"> интерес к использованию </w:t>
      </w:r>
      <w:proofErr w:type="gramStart"/>
      <w:r>
        <w:t>воздушных</w:t>
      </w:r>
      <w:proofErr w:type="gramEnd"/>
      <w:r>
        <w:t xml:space="preserve"> </w:t>
      </w:r>
      <w:proofErr w:type="spellStart"/>
      <w:r>
        <w:t>холодиль</w:t>
      </w:r>
      <w:proofErr w:type="spellEnd"/>
      <w:r>
        <w:t>-</w:t>
      </w:r>
    </w:p>
    <w:p w:rsidR="00B26B05" w:rsidRDefault="00B26B05" w:rsidP="00B26B05">
      <w:proofErr w:type="spellStart"/>
      <w:r>
        <w:t>ных</w:t>
      </w:r>
      <w:proofErr w:type="spellEnd"/>
      <w:r>
        <w:t xml:space="preserve"> установок, имеющих большой потенциал низко-</w:t>
      </w:r>
    </w:p>
    <w:p w:rsidR="00B26B05" w:rsidRDefault="00B26B05" w:rsidP="00B26B05">
      <w:r>
        <w:t>температурного охлаждения без использования низко-</w:t>
      </w:r>
    </w:p>
    <w:p w:rsidR="00B26B05" w:rsidRDefault="00B26B05" w:rsidP="00B26B05">
      <w:r>
        <w:t>кипящих рабочих тел, запрещенных к использованию</w:t>
      </w:r>
    </w:p>
    <w:p w:rsidR="00B26B05" w:rsidRDefault="00B26B05" w:rsidP="00B26B05">
      <w:r>
        <w:t xml:space="preserve">решением </w:t>
      </w:r>
      <w:proofErr w:type="spellStart"/>
      <w:r>
        <w:t>Монреальского</w:t>
      </w:r>
      <w:proofErr w:type="spellEnd"/>
      <w:r>
        <w:t xml:space="preserve"> совещания. В статье рас-</w:t>
      </w:r>
    </w:p>
    <w:p w:rsidR="00B26B05" w:rsidRDefault="00B26B05" w:rsidP="00B26B05">
      <w:r>
        <w:t>смотрена возможность повышения эффективности воз-</w:t>
      </w:r>
    </w:p>
    <w:p w:rsidR="00B26B05" w:rsidRDefault="00B26B05" w:rsidP="00B26B05">
      <w:r>
        <w:t xml:space="preserve">душных холодильных установок использованием </w:t>
      </w:r>
      <w:proofErr w:type="spellStart"/>
      <w:r>
        <w:t>кас</w:t>
      </w:r>
      <w:proofErr w:type="spellEnd"/>
      <w:r>
        <w:t>-</w:t>
      </w:r>
    </w:p>
    <w:p w:rsidR="00B26B05" w:rsidRDefault="00B26B05" w:rsidP="00B26B05">
      <w:proofErr w:type="spellStart"/>
      <w:r>
        <w:t>кадного</w:t>
      </w:r>
      <w:proofErr w:type="spellEnd"/>
      <w:r>
        <w:t xml:space="preserve"> </w:t>
      </w:r>
      <w:proofErr w:type="spellStart"/>
      <w:r>
        <w:t>обменника</w:t>
      </w:r>
      <w:proofErr w:type="spellEnd"/>
      <w:r>
        <w:t xml:space="preserve"> давления в качестве детандера-</w:t>
      </w:r>
    </w:p>
    <w:p w:rsidR="00B26B05" w:rsidRDefault="00B26B05" w:rsidP="00B26B05">
      <w:proofErr w:type="spellStart"/>
      <w:r>
        <w:t>компрес</w:t>
      </w:r>
      <w:proofErr w:type="gramStart"/>
      <w:r>
        <w:t>c</w:t>
      </w:r>
      <w:proofErr w:type="gramEnd"/>
      <w:r>
        <w:t>ора</w:t>
      </w:r>
      <w:proofErr w:type="spellEnd"/>
      <w:r>
        <w:t>, а также основного агрегата сжатия. Рас-</w:t>
      </w:r>
    </w:p>
    <w:p w:rsidR="00B26B05" w:rsidRDefault="00B26B05" w:rsidP="00B26B05">
      <w:r>
        <w:t xml:space="preserve">смотрены принципиальные схемы </w:t>
      </w:r>
      <w:proofErr w:type="gramStart"/>
      <w:r>
        <w:t>воздушных</w:t>
      </w:r>
      <w:proofErr w:type="gramEnd"/>
      <w:r>
        <w:t xml:space="preserve"> </w:t>
      </w:r>
      <w:proofErr w:type="spellStart"/>
      <w:r>
        <w:t>холо</w:t>
      </w:r>
      <w:proofErr w:type="spellEnd"/>
      <w:r>
        <w:t>-</w:t>
      </w:r>
    </w:p>
    <w:p w:rsidR="00B26B05" w:rsidRDefault="00B26B05" w:rsidP="00B26B05">
      <w:proofErr w:type="spellStart"/>
      <w:r>
        <w:t>дильных</w:t>
      </w:r>
      <w:proofErr w:type="spellEnd"/>
      <w:r>
        <w:t xml:space="preserve"> установок с </w:t>
      </w:r>
      <w:proofErr w:type="gramStart"/>
      <w:r>
        <w:t>каскадным</w:t>
      </w:r>
      <w:proofErr w:type="gramEnd"/>
      <w:r>
        <w:t xml:space="preserve"> </w:t>
      </w:r>
      <w:proofErr w:type="spellStart"/>
      <w:r>
        <w:t>обменником</w:t>
      </w:r>
      <w:proofErr w:type="spellEnd"/>
      <w:r>
        <w:t xml:space="preserve"> давления,</w:t>
      </w:r>
    </w:p>
    <w:p w:rsidR="00B26B05" w:rsidRDefault="00B26B05" w:rsidP="00B26B05">
      <w:r>
        <w:t xml:space="preserve">и приведены параметры разработанных установок </w:t>
      </w:r>
      <w:proofErr w:type="gramStart"/>
      <w:r>
        <w:t>для</w:t>
      </w:r>
      <w:proofErr w:type="gramEnd"/>
    </w:p>
    <w:p w:rsidR="00B26B05" w:rsidRDefault="00B26B05" w:rsidP="00B26B05">
      <w:r>
        <w:t xml:space="preserve">низкотемпературного морозильника длительного </w:t>
      </w:r>
      <w:proofErr w:type="spellStart"/>
      <w:r>
        <w:t>хра</w:t>
      </w:r>
      <w:proofErr w:type="spellEnd"/>
      <w:r>
        <w:t>-</w:t>
      </w:r>
    </w:p>
    <w:p w:rsidR="00B26B05" w:rsidRDefault="00B26B05" w:rsidP="00B26B05">
      <w:r>
        <w:t>нения пищевых продуктов и кондиционирования воз-</w:t>
      </w:r>
    </w:p>
    <w:p w:rsidR="009D3E1F" w:rsidRDefault="00B26B05" w:rsidP="00B26B05">
      <w:r>
        <w:t xml:space="preserve">духа. Табл. 2. Ил. 4. </w:t>
      </w:r>
      <w:proofErr w:type="spellStart"/>
      <w:r>
        <w:t>Библиогр</w:t>
      </w:r>
      <w:proofErr w:type="spellEnd"/>
      <w:r>
        <w:t>.: 2 назв.</w:t>
      </w:r>
    </w:p>
    <w:sectPr w:rsidR="009D3E1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27683E"/>
    <w:rsid w:val="003840D2"/>
    <w:rsid w:val="004A59F8"/>
    <w:rsid w:val="008A42BC"/>
    <w:rsid w:val="00966438"/>
    <w:rsid w:val="009B5647"/>
    <w:rsid w:val="00B26B05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Krokoz™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2012-12-07T11:51:00Z</dcterms:created>
  <dcterms:modified xsi:type="dcterms:W3CDTF">2012-12-07T11:51:00Z</dcterms:modified>
</cp:coreProperties>
</file>