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C9" w:rsidRDefault="004F6CC9" w:rsidP="004F6CC9">
      <w:r>
        <w:t>УДК 621.431</w:t>
      </w:r>
    </w:p>
    <w:p w:rsidR="004F6CC9" w:rsidRDefault="004F6CC9" w:rsidP="004F6CC9">
      <w:proofErr w:type="spellStart"/>
      <w:r>
        <w:t>Безюков</w:t>
      </w:r>
      <w:proofErr w:type="spellEnd"/>
      <w:r>
        <w:t xml:space="preserve"> О.К., Жуков В.А., Жукова О.В.</w:t>
      </w:r>
    </w:p>
    <w:p w:rsidR="004F6CC9" w:rsidRDefault="004F6CC9" w:rsidP="004F6CC9">
      <w:r>
        <w:t>Обеспечение и контроль эксплуатационных свойств</w:t>
      </w:r>
      <w:r>
        <w:t xml:space="preserve"> </w:t>
      </w:r>
      <w:r>
        <w:t>охлаждающих жидкостей ДВС // Двигатели</w:t>
      </w:r>
    </w:p>
    <w:p w:rsidR="004F6CC9" w:rsidRDefault="004F6CC9" w:rsidP="004F6CC9">
      <w:r>
        <w:t>внутреннего сгорания. – 2008. – №1. – С.148-152.</w:t>
      </w:r>
    </w:p>
    <w:p w:rsidR="004F6CC9" w:rsidRDefault="004F6CC9" w:rsidP="004F6CC9">
      <w:r>
        <w:t xml:space="preserve">Надежность и эффективность изделий </w:t>
      </w:r>
      <w:proofErr w:type="spellStart"/>
      <w:r>
        <w:t>машино</w:t>
      </w:r>
      <w:proofErr w:type="spellEnd"/>
      <w:r>
        <w:t>-</w:t>
      </w:r>
    </w:p>
    <w:p w:rsidR="004F6CC9" w:rsidRDefault="004F6CC9" w:rsidP="004F6CC9">
      <w:r>
        <w:t>строения, в том числе двигателей внутреннего сгорания</w:t>
      </w:r>
    </w:p>
    <w:p w:rsidR="004F6CC9" w:rsidRDefault="004F6CC9" w:rsidP="004F6CC9">
      <w:r>
        <w:t xml:space="preserve">должны обеспечиваться на всех этапах </w:t>
      </w:r>
      <w:proofErr w:type="gramStart"/>
      <w:r>
        <w:t>жизненного</w:t>
      </w:r>
      <w:proofErr w:type="gramEnd"/>
    </w:p>
    <w:p w:rsidR="004F6CC9" w:rsidRDefault="004F6CC9" w:rsidP="004F6CC9">
      <w:r>
        <w:t>цикла. В процессе эксплуатации эта задача решается,</w:t>
      </w:r>
    </w:p>
    <w:p w:rsidR="004F6CC9" w:rsidRDefault="004F6CC9" w:rsidP="004F6CC9">
      <w:r>
        <w:t>прежде всего, за счет использования высококачествен-</w:t>
      </w:r>
    </w:p>
    <w:p w:rsidR="004F6CC9" w:rsidRDefault="004F6CC9" w:rsidP="004F6CC9">
      <w:proofErr w:type="spellStart"/>
      <w:r>
        <w:t>ных</w:t>
      </w:r>
      <w:proofErr w:type="spellEnd"/>
      <w:r>
        <w:t xml:space="preserve"> горюче-смазочных материалов и охлаждающих</w:t>
      </w:r>
    </w:p>
    <w:p w:rsidR="004F6CC9" w:rsidRDefault="004F6CC9" w:rsidP="004F6CC9">
      <w:r>
        <w:t>жидкостей. Статья посвящена вопросам обеспечения и</w:t>
      </w:r>
    </w:p>
    <w:p w:rsidR="004F6CC9" w:rsidRDefault="004F6CC9" w:rsidP="004F6CC9">
      <w:r>
        <w:t>контроля эксплуатационных свойств теплоносителей</w:t>
      </w:r>
    </w:p>
    <w:p w:rsidR="004F6CC9" w:rsidRDefault="004F6CC9" w:rsidP="004F6CC9">
      <w:r>
        <w:t xml:space="preserve">систем охлаждения ДВС. Описана методика </w:t>
      </w:r>
      <w:proofErr w:type="spellStart"/>
      <w:r>
        <w:t>исследова</w:t>
      </w:r>
      <w:proofErr w:type="spellEnd"/>
      <w:r>
        <w:t>-</w:t>
      </w:r>
    </w:p>
    <w:p w:rsidR="004F6CC9" w:rsidRDefault="004F6CC9" w:rsidP="004F6CC9">
      <w:proofErr w:type="spellStart"/>
      <w:r>
        <w:t>ний</w:t>
      </w:r>
      <w:proofErr w:type="spellEnd"/>
      <w:r>
        <w:t xml:space="preserve">, позволяющая моделировать тепловые и </w:t>
      </w:r>
      <w:proofErr w:type="spellStart"/>
      <w:r>
        <w:t>механиче</w:t>
      </w:r>
      <w:proofErr w:type="spellEnd"/>
      <w:r>
        <w:t>-</w:t>
      </w:r>
    </w:p>
    <w:p w:rsidR="004F6CC9" w:rsidRDefault="004F6CC9" w:rsidP="004F6CC9">
      <w:proofErr w:type="spellStart"/>
      <w:r>
        <w:t>ские</w:t>
      </w:r>
      <w:proofErr w:type="spellEnd"/>
      <w:r>
        <w:t xml:space="preserve"> воздействия на охлаждающую жидкость. Пред-</w:t>
      </w:r>
    </w:p>
    <w:p w:rsidR="004F6CC9" w:rsidRDefault="004F6CC9" w:rsidP="004F6CC9">
      <w:proofErr w:type="spellStart"/>
      <w:r>
        <w:t>ставлены</w:t>
      </w:r>
      <w:proofErr w:type="spellEnd"/>
      <w:r>
        <w:t xml:space="preserve"> результаты исследований динамики старения</w:t>
      </w:r>
    </w:p>
    <w:p w:rsidR="004F6CC9" w:rsidRDefault="004F6CC9" w:rsidP="004F6CC9">
      <w:r>
        <w:t>охлаждающих жидкостей под действием различных</w:t>
      </w:r>
    </w:p>
    <w:p w:rsidR="004F6CC9" w:rsidRDefault="004F6CC9" w:rsidP="004F6CC9">
      <w:r>
        <w:t xml:space="preserve">эксплуатационных факторов, даны рекомендации </w:t>
      </w:r>
      <w:proofErr w:type="gramStart"/>
      <w:r>
        <w:t>по</w:t>
      </w:r>
      <w:proofErr w:type="gramEnd"/>
    </w:p>
    <w:p w:rsidR="004F6CC9" w:rsidRDefault="004F6CC9" w:rsidP="004F6CC9">
      <w:r>
        <w:t xml:space="preserve">методам контроля и восстановлению </w:t>
      </w:r>
      <w:proofErr w:type="gramStart"/>
      <w:r>
        <w:t>требуемых</w:t>
      </w:r>
      <w:proofErr w:type="gramEnd"/>
    </w:p>
    <w:p w:rsidR="001230B7" w:rsidRPr="009D613F" w:rsidRDefault="004F6CC9" w:rsidP="004F6CC9">
      <w:r>
        <w:t xml:space="preserve">свойств теплоносителей. Ил.4 . </w:t>
      </w:r>
      <w:proofErr w:type="spellStart"/>
      <w:r>
        <w:t>Библиогр</w:t>
      </w:r>
      <w:proofErr w:type="spellEnd"/>
      <w:r>
        <w:t>. 8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0F3B2C"/>
    <w:rsid w:val="001230B7"/>
    <w:rsid w:val="00225D4A"/>
    <w:rsid w:val="0027683E"/>
    <w:rsid w:val="003840D2"/>
    <w:rsid w:val="003E71BB"/>
    <w:rsid w:val="004A59F8"/>
    <w:rsid w:val="004B77E1"/>
    <w:rsid w:val="004F6CC9"/>
    <w:rsid w:val="0079639E"/>
    <w:rsid w:val="007D4505"/>
    <w:rsid w:val="008173A3"/>
    <w:rsid w:val="008A42BC"/>
    <w:rsid w:val="00906DC4"/>
    <w:rsid w:val="00966438"/>
    <w:rsid w:val="009B4D43"/>
    <w:rsid w:val="009B5647"/>
    <w:rsid w:val="009D613F"/>
    <w:rsid w:val="00B26B05"/>
    <w:rsid w:val="00B70024"/>
    <w:rsid w:val="00BB243D"/>
    <w:rsid w:val="00CD44CE"/>
    <w:rsid w:val="00D53C64"/>
    <w:rsid w:val="00E313C7"/>
    <w:rsid w:val="00E50183"/>
    <w:rsid w:val="00EF73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Krokoz™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2012-12-07T12:24:00Z</dcterms:created>
  <dcterms:modified xsi:type="dcterms:W3CDTF">2012-12-07T12:24:00Z</dcterms:modified>
</cp:coreProperties>
</file>