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8" w:rsidRDefault="00225538" w:rsidP="00225538">
      <w:r>
        <w:t>УДК 536.27:66.045.1: 621.43</w:t>
      </w:r>
    </w:p>
    <w:p w:rsidR="00225538" w:rsidRDefault="00225538" w:rsidP="00225538">
      <w:proofErr w:type="spellStart"/>
      <w:r>
        <w:t>Ганжа</w:t>
      </w:r>
      <w:proofErr w:type="spellEnd"/>
      <w:r>
        <w:t xml:space="preserve"> А.М., Марченко Н.А.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температур в </w:t>
      </w:r>
      <w:proofErr w:type="spellStart"/>
      <w:r>
        <w:t>поверхневих</w:t>
      </w:r>
      <w:proofErr w:type="spellEnd"/>
      <w:r>
        <w:t xml:space="preserve"> </w:t>
      </w:r>
      <w:proofErr w:type="spellStart"/>
      <w:r>
        <w:t>теплообмінних</w:t>
      </w:r>
      <w:proofErr w:type="spellEnd"/>
      <w:r>
        <w:t xml:space="preserve"> </w:t>
      </w:r>
      <w:proofErr w:type="spellStart"/>
      <w:r>
        <w:t>апаратах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.–</w:t>
      </w:r>
    </w:p>
    <w:p w:rsidR="00225538" w:rsidRDefault="00225538" w:rsidP="00225538">
      <w:r>
        <w:t>2008.– №1.– С. 38-42.</w:t>
      </w:r>
    </w:p>
    <w:p w:rsidR="00225538" w:rsidRDefault="00225538" w:rsidP="00225538"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існуючі</w:t>
      </w:r>
      <w:proofErr w:type="spellEnd"/>
      <w:r>
        <w:t xml:space="preserve"> та </w:t>
      </w:r>
      <w:proofErr w:type="gramStart"/>
      <w:r>
        <w:t>створено</w:t>
      </w:r>
      <w:proofErr w:type="gramEnd"/>
      <w:r>
        <w:t xml:space="preserve"> </w:t>
      </w:r>
      <w:proofErr w:type="spellStart"/>
      <w:r>
        <w:t>уточнені</w:t>
      </w:r>
      <w:proofErr w:type="spellEnd"/>
      <w:r>
        <w:t xml:space="preserve"> за-</w:t>
      </w:r>
    </w:p>
    <w:p w:rsidR="00225538" w:rsidRDefault="00225538" w:rsidP="00225538">
      <w:proofErr w:type="spellStart"/>
      <w:r>
        <w:t>лежності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температур </w:t>
      </w:r>
      <w:proofErr w:type="spellStart"/>
      <w:r>
        <w:t>теплоно</w:t>
      </w:r>
      <w:proofErr w:type="spellEnd"/>
      <w:r>
        <w:t>-</w:t>
      </w:r>
    </w:p>
    <w:p w:rsidR="00225538" w:rsidRDefault="00225538" w:rsidP="00225538">
      <w:proofErr w:type="spellStart"/>
      <w:r>
        <w:t>сіїв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поверхневих</w:t>
      </w:r>
      <w:proofErr w:type="spellEnd"/>
      <w:r>
        <w:t xml:space="preserve"> </w:t>
      </w:r>
      <w:proofErr w:type="spellStart"/>
      <w:r>
        <w:t>теплообмінниках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схемами</w:t>
      </w:r>
    </w:p>
    <w:p w:rsidR="00225538" w:rsidRDefault="00225538" w:rsidP="00225538">
      <w:proofErr w:type="spellStart"/>
      <w:r>
        <w:t>плину</w:t>
      </w:r>
      <w:proofErr w:type="spellEnd"/>
      <w:r>
        <w:t xml:space="preserve"> </w:t>
      </w:r>
      <w:proofErr w:type="spellStart"/>
      <w:r>
        <w:t>теплоносіїв</w:t>
      </w:r>
      <w:proofErr w:type="spellEnd"/>
      <w:r>
        <w:t xml:space="preserve">. Показано,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перехресного</w:t>
      </w:r>
      <w:proofErr w:type="spellEnd"/>
      <w:r>
        <w:t xml:space="preserve"> пли-</w:t>
      </w:r>
    </w:p>
    <w:p w:rsidR="00225538" w:rsidRDefault="00225538" w:rsidP="00225538">
      <w:r>
        <w:t xml:space="preserve">ну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традиційно</w:t>
      </w:r>
      <w:proofErr w:type="spellEnd"/>
      <w:r>
        <w:t xml:space="preserve"> </w:t>
      </w:r>
      <w:proofErr w:type="spellStart"/>
      <w:r>
        <w:t>використо</w:t>
      </w:r>
      <w:proofErr w:type="spellEnd"/>
      <w:r>
        <w:t>-</w:t>
      </w:r>
    </w:p>
    <w:p w:rsidR="00225538" w:rsidRDefault="00225538" w:rsidP="00225538">
      <w:proofErr w:type="spellStart"/>
      <w:r>
        <w:t>вуваних</w:t>
      </w:r>
      <w:proofErr w:type="spellEnd"/>
      <w:r>
        <w:t xml:space="preserve"> для </w:t>
      </w:r>
      <w:proofErr w:type="spellStart"/>
      <w:r>
        <w:t>протитоку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поправкою к </w:t>
      </w:r>
      <w:proofErr w:type="spellStart"/>
      <w:r>
        <w:t>середньому</w:t>
      </w:r>
      <w:proofErr w:type="spellEnd"/>
      <w:r>
        <w:t xml:space="preserve"> тем-</w:t>
      </w:r>
    </w:p>
    <w:p w:rsidR="001230B7" w:rsidRPr="009D613F" w:rsidRDefault="00225538" w:rsidP="00225538">
      <w:proofErr w:type="spellStart"/>
      <w:r>
        <w:t>пературному</w:t>
      </w:r>
      <w:proofErr w:type="spellEnd"/>
      <w:r>
        <w:t xml:space="preserve"> напору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Krokoz™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2012-12-07T12:38:00Z</dcterms:created>
  <dcterms:modified xsi:type="dcterms:W3CDTF">2012-12-07T12:38:00Z</dcterms:modified>
</cp:coreProperties>
</file>