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CE" w:rsidRPr="00CD44CE" w:rsidRDefault="00CD44CE" w:rsidP="00CD44CE">
      <w:r w:rsidRPr="00CD44CE">
        <w:t>УДК 621.436</w:t>
      </w:r>
    </w:p>
    <w:p w:rsidR="00CD44CE" w:rsidRPr="00CD44CE" w:rsidRDefault="00CD44CE" w:rsidP="00CD44CE">
      <w:proofErr w:type="spellStart"/>
      <w:r w:rsidRPr="00CD44CE">
        <w:t>Лисовал</w:t>
      </w:r>
      <w:proofErr w:type="spellEnd"/>
      <w:r w:rsidRPr="00CD44CE">
        <w:t xml:space="preserve"> А.А. Подготовка математической модели</w:t>
      </w:r>
      <w:r w:rsidRPr="00CD44CE">
        <w:t xml:space="preserve"> </w:t>
      </w:r>
      <w:r w:rsidRPr="00CD44CE">
        <w:t>электронного регулятора к расчётным исследованиям // Двигатели внутреннего сгорания. – 2008.-№ 1. –</w:t>
      </w:r>
    </w:p>
    <w:p w:rsidR="00CD44CE" w:rsidRPr="00CD44CE" w:rsidRDefault="00CD44CE" w:rsidP="00CD44CE">
      <w:r w:rsidRPr="00CD44CE">
        <w:t>98-103.</w:t>
      </w:r>
    </w:p>
    <w:p w:rsidR="00CD44CE" w:rsidRPr="00CD44CE" w:rsidRDefault="00CD44CE" w:rsidP="00CD44CE">
      <w:r w:rsidRPr="00CD44CE">
        <w:t>Представлен один из этапов разработки микро-</w:t>
      </w:r>
    </w:p>
    <w:p w:rsidR="00CD44CE" w:rsidRPr="00CD44CE" w:rsidRDefault="00CD44CE" w:rsidP="00CD44CE">
      <w:r w:rsidRPr="00CD44CE">
        <w:t xml:space="preserve">процессорного регулятора для дизеля с </w:t>
      </w:r>
      <w:proofErr w:type="gramStart"/>
      <w:r w:rsidRPr="00CD44CE">
        <w:t>газотурбинным</w:t>
      </w:r>
      <w:proofErr w:type="gramEnd"/>
    </w:p>
    <w:p w:rsidR="00CD44CE" w:rsidRPr="00CD44CE" w:rsidRDefault="00CD44CE" w:rsidP="00CD44CE">
      <w:r w:rsidRPr="00CD44CE">
        <w:t xml:space="preserve">наддувом – разработка </w:t>
      </w:r>
      <w:proofErr w:type="gramStart"/>
      <w:r w:rsidRPr="00CD44CE">
        <w:t>динамической</w:t>
      </w:r>
      <w:proofErr w:type="gramEnd"/>
      <w:r w:rsidRPr="00CD44CE">
        <w:t xml:space="preserve"> математической</w:t>
      </w:r>
    </w:p>
    <w:p w:rsidR="00CD44CE" w:rsidRPr="00CD44CE" w:rsidRDefault="00CD44CE" w:rsidP="00CD44CE">
      <w:r w:rsidRPr="00CD44CE">
        <w:t xml:space="preserve">модели электронного регулятора. Подтверждена </w:t>
      </w:r>
      <w:proofErr w:type="spellStart"/>
      <w:r w:rsidRPr="00CD44CE">
        <w:t>адек</w:t>
      </w:r>
      <w:proofErr w:type="spellEnd"/>
      <w:r w:rsidRPr="00CD44CE">
        <w:t>-</w:t>
      </w:r>
    </w:p>
    <w:p w:rsidR="00CD44CE" w:rsidRPr="00CD44CE" w:rsidRDefault="00CD44CE" w:rsidP="00CD44CE">
      <w:proofErr w:type="spellStart"/>
      <w:r w:rsidRPr="00CD44CE">
        <w:t>ватность</w:t>
      </w:r>
      <w:proofErr w:type="spellEnd"/>
      <w:r w:rsidRPr="00CD44CE">
        <w:t xml:space="preserve"> созданной модели при реализации её </w:t>
      </w:r>
      <w:proofErr w:type="gramStart"/>
      <w:r w:rsidRPr="00CD44CE">
        <w:t>в</w:t>
      </w:r>
      <w:proofErr w:type="gramEnd"/>
      <w:r w:rsidRPr="00CD44CE">
        <w:t xml:space="preserve"> про-</w:t>
      </w:r>
    </w:p>
    <w:p w:rsidR="00CD44CE" w:rsidRPr="00CD44CE" w:rsidRDefault="00CD44CE" w:rsidP="00CD44CE">
      <w:pPr>
        <w:rPr>
          <w:lang w:val="en-US"/>
        </w:rPr>
      </w:pPr>
      <w:proofErr w:type="spellStart"/>
      <w:r w:rsidRPr="00CD44CE">
        <w:t>граммной</w:t>
      </w:r>
      <w:proofErr w:type="spellEnd"/>
      <w:r w:rsidRPr="00CD44CE">
        <w:t xml:space="preserve"> среде </w:t>
      </w:r>
      <w:r w:rsidRPr="00CD44CE">
        <w:rPr>
          <w:lang w:val="en-US"/>
        </w:rPr>
        <w:t>MATLAB</w:t>
      </w:r>
      <w:r w:rsidRPr="00CD44CE">
        <w:t>/</w:t>
      </w:r>
      <w:proofErr w:type="spellStart"/>
      <w:r w:rsidRPr="00CD44CE">
        <w:rPr>
          <w:lang w:val="en-US"/>
        </w:rPr>
        <w:t>Simulink</w:t>
      </w:r>
      <w:proofErr w:type="spellEnd"/>
      <w:r w:rsidRPr="00CD44CE">
        <w:t xml:space="preserve">. Ил. 6. </w:t>
      </w:r>
      <w:proofErr w:type="spellStart"/>
      <w:r w:rsidRPr="00CD44CE">
        <w:rPr>
          <w:lang w:val="en-US"/>
        </w:rPr>
        <w:t>Библиогр</w:t>
      </w:r>
      <w:proofErr w:type="spellEnd"/>
      <w:r w:rsidRPr="00CD44CE">
        <w:rPr>
          <w:lang w:val="en-US"/>
        </w:rPr>
        <w:t>. 7</w:t>
      </w:r>
    </w:p>
    <w:p w:rsidR="001230B7" w:rsidRPr="001230B7" w:rsidRDefault="00CD44CE" w:rsidP="00CD44CE">
      <w:pPr>
        <w:rPr>
          <w:lang w:val="en-US"/>
        </w:rPr>
      </w:pPr>
      <w:proofErr w:type="spellStart"/>
      <w:proofErr w:type="gramStart"/>
      <w:r w:rsidRPr="00CD44CE">
        <w:rPr>
          <w:lang w:val="en-US"/>
        </w:rPr>
        <w:t>назв</w:t>
      </w:r>
      <w:proofErr w:type="spellEnd"/>
      <w:proofErr w:type="gramEnd"/>
      <w:r w:rsidRPr="00CD44CE">
        <w:rPr>
          <w:lang w:val="en-US"/>
        </w:rPr>
        <w:t>.</w:t>
      </w:r>
    </w:p>
    <w:sectPr w:rsidR="001230B7" w:rsidRPr="001230B7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8173A3"/>
    <w:rsid w:val="008A42BC"/>
    <w:rsid w:val="00966438"/>
    <w:rsid w:val="009B4D43"/>
    <w:rsid w:val="009B5647"/>
    <w:rsid w:val="00B26B05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Krokoz™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2012-12-07T12:17:00Z</dcterms:created>
  <dcterms:modified xsi:type="dcterms:W3CDTF">2012-12-07T12:17:00Z</dcterms:modified>
</cp:coreProperties>
</file>