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58" w:rsidRDefault="00F33658" w:rsidP="00F33658">
      <w:r>
        <w:t>УДК 621.436</w:t>
      </w:r>
    </w:p>
    <w:p w:rsidR="00F33658" w:rsidRDefault="00F33658" w:rsidP="00F33658">
      <w:proofErr w:type="spellStart"/>
      <w:r>
        <w:t>Прохоренко</w:t>
      </w:r>
      <w:proofErr w:type="spellEnd"/>
      <w:r>
        <w:t xml:space="preserve"> А.О., Васильченко</w:t>
      </w:r>
      <w:proofErr w:type="gramStart"/>
      <w:r>
        <w:t xml:space="preserve"> І.</w:t>
      </w:r>
      <w:proofErr w:type="gramEnd"/>
      <w:r>
        <w:t>Д., Мешков Д.В.</w:t>
      </w:r>
    </w:p>
    <w:p w:rsidR="00F33658" w:rsidRDefault="00F33658" w:rsidP="00F33658">
      <w:proofErr w:type="spellStart"/>
      <w:r>
        <w:t>Порівняльний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телеграфного</w:t>
      </w:r>
      <w:r>
        <w:t xml:space="preserve"> </w:t>
      </w:r>
      <w:proofErr w:type="spellStart"/>
      <w:r>
        <w:t>рівняння</w:t>
      </w:r>
      <w:proofErr w:type="spellEnd"/>
      <w:r>
        <w:t xml:space="preserve"> при </w:t>
      </w:r>
      <w:proofErr w:type="spellStart"/>
      <w:r>
        <w:t>моделюванні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упорскування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</w:t>
      </w:r>
      <w:proofErr w:type="spellStart"/>
      <w:r>
        <w:t>акумуляторною</w:t>
      </w:r>
      <w:proofErr w:type="spellEnd"/>
      <w:r>
        <w:t xml:space="preserve"> системою CR // </w:t>
      </w:r>
      <w:proofErr w:type="spellStart"/>
      <w:r>
        <w:t>Двигуни</w:t>
      </w:r>
      <w:proofErr w:type="spellEnd"/>
      <w:r>
        <w:t xml:space="preserve"> </w:t>
      </w:r>
      <w:proofErr w:type="spellStart"/>
      <w:r>
        <w:t>вну</w:t>
      </w:r>
      <w:proofErr w:type="spellEnd"/>
      <w:r>
        <w:t>-</w:t>
      </w:r>
    </w:p>
    <w:p w:rsidR="00F33658" w:rsidRDefault="00F33658" w:rsidP="00F33658">
      <w:proofErr w:type="spellStart"/>
      <w:proofErr w:type="gramStart"/>
      <w:r>
        <w:t>тр</w:t>
      </w:r>
      <w:proofErr w:type="gramEnd"/>
      <w:r>
        <w:t>ішнього</w:t>
      </w:r>
      <w:proofErr w:type="spellEnd"/>
      <w:r>
        <w:t xml:space="preserve"> </w:t>
      </w:r>
      <w:proofErr w:type="spellStart"/>
      <w:r>
        <w:t>згоряння</w:t>
      </w:r>
      <w:proofErr w:type="spellEnd"/>
      <w:r>
        <w:t>. – 2007. – № 1. – С. 21-29.</w:t>
      </w:r>
    </w:p>
    <w:p w:rsidR="00F33658" w:rsidRDefault="00F33658" w:rsidP="00F33658">
      <w:r>
        <w:t xml:space="preserve">У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виконаний</w:t>
      </w:r>
      <w:proofErr w:type="spellEnd"/>
      <w:r>
        <w:t xml:space="preserve"> </w:t>
      </w:r>
      <w:proofErr w:type="spellStart"/>
      <w:r>
        <w:t>порівняльний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телеграфного </w:t>
      </w:r>
      <w:proofErr w:type="spellStart"/>
      <w:r>
        <w:t>рівняння</w:t>
      </w:r>
      <w:proofErr w:type="spellEnd"/>
      <w:r>
        <w:t xml:space="preserve"> при </w:t>
      </w:r>
      <w:proofErr w:type="spellStart"/>
      <w:r>
        <w:t>моделюванні</w:t>
      </w:r>
      <w:proofErr w:type="spellEnd"/>
      <w:r>
        <w:t xml:space="preserve"> про-</w:t>
      </w:r>
    </w:p>
    <w:p w:rsidR="00F33658" w:rsidRDefault="00F33658" w:rsidP="00F33658">
      <w:proofErr w:type="spellStart"/>
      <w:r>
        <w:t>цесу</w:t>
      </w:r>
      <w:proofErr w:type="spellEnd"/>
      <w:r>
        <w:t xml:space="preserve"> </w:t>
      </w:r>
      <w:proofErr w:type="spellStart"/>
      <w:r>
        <w:t>упорскування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</w:t>
      </w:r>
      <w:proofErr w:type="spellStart"/>
      <w:r>
        <w:t>акумуляторною</w:t>
      </w:r>
      <w:proofErr w:type="spellEnd"/>
      <w:r>
        <w:t xml:space="preserve"> системою</w:t>
      </w:r>
    </w:p>
    <w:p w:rsidR="00F33658" w:rsidRDefault="00F33658" w:rsidP="00F33658">
      <w:proofErr w:type="spellStart"/>
      <w:r>
        <w:t>Common</w:t>
      </w:r>
      <w:proofErr w:type="spellEnd"/>
      <w:r>
        <w:t xml:space="preserve"> </w:t>
      </w:r>
      <w:proofErr w:type="spellStart"/>
      <w:r>
        <w:t>Rail</w:t>
      </w:r>
      <w:proofErr w:type="spellEnd"/>
      <w:r>
        <w:t xml:space="preserve">: методу характеристик </w:t>
      </w:r>
      <w:proofErr w:type="spellStart"/>
      <w:r>
        <w:t>і</w:t>
      </w:r>
      <w:proofErr w:type="spellEnd"/>
      <w:r>
        <w:t xml:space="preserve"> методу </w:t>
      </w:r>
      <w:proofErr w:type="spellStart"/>
      <w:r>
        <w:t>Даламбе</w:t>
      </w:r>
      <w:proofErr w:type="spellEnd"/>
      <w:r>
        <w:t>-</w:t>
      </w:r>
    </w:p>
    <w:p w:rsidR="00F33658" w:rsidRDefault="00F33658" w:rsidP="00F33658">
      <w:proofErr w:type="spellStart"/>
      <w:r>
        <w:t>ра</w:t>
      </w:r>
      <w:proofErr w:type="spellEnd"/>
      <w:r>
        <w:t xml:space="preserve">; </w:t>
      </w:r>
      <w:proofErr w:type="spellStart"/>
      <w:r>
        <w:t>наведені</w:t>
      </w:r>
      <w:proofErr w:type="spellEnd"/>
      <w:r>
        <w:t xml:space="preserve"> </w:t>
      </w:r>
      <w:proofErr w:type="spellStart"/>
      <w:r>
        <w:t>розрахункові</w:t>
      </w:r>
      <w:proofErr w:type="spellEnd"/>
      <w:r>
        <w:t xml:space="preserve">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схеми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</w:p>
    <w:p w:rsidR="00F33658" w:rsidRDefault="00F33658" w:rsidP="00F33658">
      <w:proofErr w:type="spellStart"/>
      <w:proofErr w:type="gramStart"/>
      <w:r>
        <w:t>р</w:t>
      </w:r>
      <w:proofErr w:type="gramEnd"/>
      <w:r>
        <w:t>івняння</w:t>
      </w:r>
      <w:proofErr w:type="spellEnd"/>
      <w:r>
        <w:t xml:space="preserve">. </w:t>
      </w:r>
      <w:proofErr w:type="spellStart"/>
      <w:r>
        <w:t>Розглянуто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розрахунку</w:t>
      </w:r>
      <w:proofErr w:type="spellEnd"/>
    </w:p>
    <w:p w:rsidR="00F33658" w:rsidRDefault="00F33658" w:rsidP="00F33658">
      <w:r>
        <w:t xml:space="preserve">таких </w:t>
      </w:r>
      <w:proofErr w:type="spellStart"/>
      <w:r>
        <w:t>параметрі</w:t>
      </w:r>
      <w:proofErr w:type="gramStart"/>
      <w:r>
        <w:t>в</w:t>
      </w:r>
      <w:proofErr w:type="spellEnd"/>
      <w:proofErr w:type="gramEnd"/>
      <w:r>
        <w:t xml:space="preserve"> як, </w:t>
      </w:r>
      <w:proofErr w:type="spellStart"/>
      <w:r>
        <w:t>тиск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, </w:t>
      </w:r>
      <w:proofErr w:type="spellStart"/>
      <w:r>
        <w:t>довжина</w:t>
      </w:r>
      <w:proofErr w:type="spellEnd"/>
      <w:r>
        <w:t>,</w:t>
      </w:r>
    </w:p>
    <w:p w:rsidR="00F33658" w:rsidRDefault="00F33658" w:rsidP="00F33658">
      <w:proofErr w:type="spellStart"/>
      <w:r>
        <w:t>внутрішній</w:t>
      </w:r>
      <w:proofErr w:type="spellEnd"/>
      <w:r>
        <w:t xml:space="preserve"> </w:t>
      </w:r>
      <w:proofErr w:type="spellStart"/>
      <w:r>
        <w:t>діаметр</w:t>
      </w:r>
      <w:proofErr w:type="spellEnd"/>
      <w:r>
        <w:t xml:space="preserve"> трубопроводу,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в'язкість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>.</w:t>
      </w:r>
    </w:p>
    <w:p w:rsidR="001230B7" w:rsidRPr="009D613F" w:rsidRDefault="00F33658" w:rsidP="00F33658">
      <w:r>
        <w:t xml:space="preserve">Табл. 6. </w:t>
      </w:r>
      <w:proofErr w:type="spellStart"/>
      <w:r>
        <w:t>Іл</w:t>
      </w:r>
      <w:proofErr w:type="spellEnd"/>
      <w:r>
        <w:t xml:space="preserve">. 6. </w:t>
      </w:r>
      <w:proofErr w:type="spellStart"/>
      <w:proofErr w:type="gramStart"/>
      <w:r>
        <w:t>Б</w:t>
      </w:r>
      <w:proofErr w:type="gramEnd"/>
      <w:r>
        <w:t>ібліогр</w:t>
      </w:r>
      <w:proofErr w:type="spellEnd"/>
      <w:r>
        <w:t>. 6 назв.</w:t>
      </w:r>
    </w:p>
    <w:sectPr w:rsidR="001230B7" w:rsidRPr="009D613F" w:rsidSect="009B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358"/>
    <w:rsid w:val="00004079"/>
    <w:rsid w:val="00056E06"/>
    <w:rsid w:val="000F3B2C"/>
    <w:rsid w:val="001230B7"/>
    <w:rsid w:val="00225D4A"/>
    <w:rsid w:val="0023775C"/>
    <w:rsid w:val="0027683E"/>
    <w:rsid w:val="003840D2"/>
    <w:rsid w:val="003E71BB"/>
    <w:rsid w:val="003F1125"/>
    <w:rsid w:val="004A59F8"/>
    <w:rsid w:val="004B37A5"/>
    <w:rsid w:val="004B77E1"/>
    <w:rsid w:val="004F6CC9"/>
    <w:rsid w:val="00586C53"/>
    <w:rsid w:val="0079639E"/>
    <w:rsid w:val="007D4505"/>
    <w:rsid w:val="008173A3"/>
    <w:rsid w:val="008A42BC"/>
    <w:rsid w:val="00906DC4"/>
    <w:rsid w:val="00966438"/>
    <w:rsid w:val="009B4D43"/>
    <w:rsid w:val="009B5647"/>
    <w:rsid w:val="009D613F"/>
    <w:rsid w:val="00B26B05"/>
    <w:rsid w:val="00B70024"/>
    <w:rsid w:val="00BB243D"/>
    <w:rsid w:val="00BF201F"/>
    <w:rsid w:val="00CD44CE"/>
    <w:rsid w:val="00D53C64"/>
    <w:rsid w:val="00E313C7"/>
    <w:rsid w:val="00E50183"/>
    <w:rsid w:val="00EF7358"/>
    <w:rsid w:val="00F33658"/>
    <w:rsid w:val="00F9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>Krokoz™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2012-12-07T12:36:00Z</dcterms:created>
  <dcterms:modified xsi:type="dcterms:W3CDTF">2012-12-07T12:36:00Z</dcterms:modified>
</cp:coreProperties>
</file>