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58" w:rsidRDefault="00EF7358" w:rsidP="00EF7358">
      <w:r>
        <w:t>УДК 621.43</w:t>
      </w:r>
    </w:p>
    <w:p w:rsidR="00EF7358" w:rsidRDefault="00EF7358" w:rsidP="00EF7358">
      <w:proofErr w:type="spellStart"/>
      <w:r>
        <w:t>Прохоренко</w:t>
      </w:r>
      <w:proofErr w:type="spellEnd"/>
      <w:r>
        <w:t xml:space="preserve"> А.А., Васильченко И.Д., Мешков Д.В.</w:t>
      </w:r>
    </w:p>
    <w:p w:rsidR="00EF7358" w:rsidRDefault="00EF7358" w:rsidP="00EF7358">
      <w:r>
        <w:t>Сравнительный анализ методов решения телеграфного уравнения при моделировании процесса впрыскивания топлива аккумуляторной системой С</w:t>
      </w:r>
      <w:proofErr w:type="gramStart"/>
      <w:r>
        <w:t>R</w:t>
      </w:r>
      <w:proofErr w:type="gramEnd"/>
      <w:r>
        <w:t xml:space="preserve"> //Двигатели внутреннего сгорания. – 2008. – № 1. – С.21-</w:t>
      </w:r>
    </w:p>
    <w:p w:rsidR="00EF7358" w:rsidRDefault="00EF7358" w:rsidP="00EF7358">
      <w:r>
        <w:t>29.</w:t>
      </w:r>
    </w:p>
    <w:p w:rsidR="00EF7358" w:rsidRDefault="00EF7358" w:rsidP="00EF7358">
      <w:r>
        <w:t xml:space="preserve">В работе выполнен сравнительный анализ </w:t>
      </w:r>
      <w:proofErr w:type="spellStart"/>
      <w:r>
        <w:t>мето</w:t>
      </w:r>
      <w:proofErr w:type="spellEnd"/>
      <w:r>
        <w:t>-</w:t>
      </w:r>
    </w:p>
    <w:p w:rsidR="00EF7358" w:rsidRDefault="00EF7358" w:rsidP="00EF7358">
      <w:proofErr w:type="spellStart"/>
      <w:r>
        <w:t>дов</w:t>
      </w:r>
      <w:proofErr w:type="spellEnd"/>
      <w:r>
        <w:t xml:space="preserve"> решения телеграфного уравнения при </w:t>
      </w:r>
      <w:proofErr w:type="spellStart"/>
      <w:r>
        <w:t>моделирова</w:t>
      </w:r>
      <w:proofErr w:type="spellEnd"/>
      <w:r>
        <w:t>-</w:t>
      </w:r>
    </w:p>
    <w:p w:rsidR="00EF7358" w:rsidRDefault="00EF7358" w:rsidP="00EF7358">
      <w:proofErr w:type="spellStart"/>
      <w:r>
        <w:t>нии</w:t>
      </w:r>
      <w:proofErr w:type="spellEnd"/>
      <w:r>
        <w:t xml:space="preserve"> процесса впрыскивания топлива </w:t>
      </w:r>
      <w:proofErr w:type="gramStart"/>
      <w:r>
        <w:t>аккумуляторной</w:t>
      </w:r>
      <w:proofErr w:type="gramEnd"/>
    </w:p>
    <w:p w:rsidR="00EF7358" w:rsidRDefault="00EF7358" w:rsidP="00EF7358">
      <w:r>
        <w:t xml:space="preserve">системой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Rail</w:t>
      </w:r>
      <w:proofErr w:type="spellEnd"/>
      <w:r>
        <w:t>: метода характеристик и метода</w:t>
      </w:r>
    </w:p>
    <w:p w:rsidR="00EF7358" w:rsidRDefault="00EF7358" w:rsidP="00EF7358">
      <w:r>
        <w:t>Даламбера; приведены расчетные зависимости и схемы</w:t>
      </w:r>
    </w:p>
    <w:p w:rsidR="00EF7358" w:rsidRDefault="00EF7358" w:rsidP="00EF7358">
      <w:r>
        <w:t xml:space="preserve">решения уравнения. Рассмотрено влияние на </w:t>
      </w:r>
      <w:proofErr w:type="spellStart"/>
      <w:r>
        <w:t>результа</w:t>
      </w:r>
      <w:proofErr w:type="spellEnd"/>
      <w:r>
        <w:t>-</w:t>
      </w:r>
    </w:p>
    <w:p w:rsidR="00EF7358" w:rsidRDefault="00EF7358" w:rsidP="00EF7358">
      <w:r>
        <w:t xml:space="preserve">ты расчета таких параметров как, давление топлива </w:t>
      </w:r>
      <w:proofErr w:type="gramStart"/>
      <w:r>
        <w:t>в</w:t>
      </w:r>
      <w:proofErr w:type="gramEnd"/>
    </w:p>
    <w:p w:rsidR="00EF7358" w:rsidRDefault="00EF7358" w:rsidP="00EF7358">
      <w:r>
        <w:t>системе, длина, внутренний диаметр трубопровода, и</w:t>
      </w:r>
    </w:p>
    <w:p w:rsidR="009D3E1F" w:rsidRDefault="00EF7358" w:rsidP="00EF7358">
      <w:r>
        <w:t xml:space="preserve">вязкость топлива. Табл. 6. Ил. 6. </w:t>
      </w:r>
      <w:proofErr w:type="spellStart"/>
      <w:r>
        <w:t>Библиогр</w:t>
      </w:r>
      <w:proofErr w:type="spellEnd"/>
      <w:r>
        <w:t>. 6 назв.</w:t>
      </w:r>
    </w:p>
    <w:sectPr w:rsidR="009D3E1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9B5647"/>
    <w:rsid w:val="00D53C64"/>
    <w:rsid w:val="00E313C7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>Krokoz™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1</cp:revision>
  <dcterms:created xsi:type="dcterms:W3CDTF">2012-12-07T10:50:00Z</dcterms:created>
  <dcterms:modified xsi:type="dcterms:W3CDTF">2012-12-07T10:52:00Z</dcterms:modified>
</cp:coreProperties>
</file>