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F" w:rsidRPr="0059332F" w:rsidRDefault="0059332F" w:rsidP="0059332F">
      <w:pPr>
        <w:rPr>
          <w:b/>
          <w:lang w:val="en-US"/>
        </w:rPr>
      </w:pPr>
      <w:r w:rsidRPr="0059332F">
        <w:rPr>
          <w:b/>
          <w:lang w:val="en-US"/>
        </w:rPr>
        <w:t>UDC 621.431</w:t>
      </w:r>
    </w:p>
    <w:p w:rsidR="0059332F" w:rsidRPr="0059332F" w:rsidRDefault="0059332F" w:rsidP="0059332F">
      <w:pPr>
        <w:rPr>
          <w:b/>
          <w:lang w:val="en-US"/>
        </w:rPr>
      </w:pPr>
      <w:proofErr w:type="spellStart"/>
      <w:r w:rsidRPr="0059332F">
        <w:rPr>
          <w:b/>
          <w:lang w:val="en-US"/>
        </w:rPr>
        <w:t>Pojda</w:t>
      </w:r>
      <w:proofErr w:type="spellEnd"/>
      <w:r w:rsidRPr="0059332F">
        <w:rPr>
          <w:b/>
          <w:lang w:val="en-US"/>
        </w:rPr>
        <w:t xml:space="preserve"> A. N., </w:t>
      </w:r>
      <w:proofErr w:type="spellStart"/>
      <w:r w:rsidRPr="0059332F">
        <w:rPr>
          <w:b/>
          <w:lang w:val="en-US"/>
        </w:rPr>
        <w:t>Proskurin</w:t>
      </w:r>
      <w:proofErr w:type="spellEnd"/>
      <w:r w:rsidRPr="0059332F">
        <w:rPr>
          <w:b/>
          <w:lang w:val="en-US"/>
        </w:rPr>
        <w:t xml:space="preserve"> A.M. Correction of non-uniformity</w:t>
      </w:r>
      <w:r>
        <w:rPr>
          <w:b/>
          <w:lang w:val="en-US"/>
        </w:rPr>
        <w:t xml:space="preserve"> </w:t>
      </w:r>
      <w:r w:rsidRPr="0059332F">
        <w:rPr>
          <w:b/>
          <w:lang w:val="en-US"/>
        </w:rPr>
        <w:t>of gasoline injection while in the exploitation of the automobile</w:t>
      </w:r>
      <w:r>
        <w:rPr>
          <w:b/>
          <w:lang w:val="en-US"/>
        </w:rPr>
        <w:t xml:space="preserve"> </w:t>
      </w:r>
      <w:r w:rsidRPr="0059332F">
        <w:rPr>
          <w:b/>
          <w:lang w:val="en-US"/>
        </w:rPr>
        <w:t xml:space="preserve">engines // Internal combustion engines. – 2008. </w:t>
      </w:r>
      <w:proofErr w:type="gramStart"/>
      <w:r w:rsidRPr="0059332F">
        <w:rPr>
          <w:b/>
          <w:lang w:val="en-US"/>
        </w:rPr>
        <w:t>– №1.</w:t>
      </w:r>
      <w:proofErr w:type="gramEnd"/>
    </w:p>
    <w:p w:rsidR="0059332F" w:rsidRPr="0059332F" w:rsidRDefault="0059332F" w:rsidP="0059332F">
      <w:pPr>
        <w:rPr>
          <w:b/>
          <w:lang w:val="en-US"/>
        </w:rPr>
      </w:pPr>
      <w:r w:rsidRPr="0059332F">
        <w:rPr>
          <w:b/>
          <w:lang w:val="en-US"/>
        </w:rPr>
        <w:t>– P. 141-148.</w:t>
      </w:r>
    </w:p>
    <w:p w:rsidR="0059332F" w:rsidRPr="0059332F" w:rsidRDefault="0059332F" w:rsidP="0059332F">
      <w:pPr>
        <w:rPr>
          <w:b/>
          <w:lang w:val="en-US"/>
        </w:rPr>
      </w:pPr>
      <w:r w:rsidRPr="0059332F">
        <w:rPr>
          <w:b/>
          <w:lang w:val="en-US"/>
        </w:rPr>
        <w:t>The reasons of growth of non-uniformity gas giving of in</w:t>
      </w:r>
    </w:p>
    <w:p w:rsidR="0059332F" w:rsidRPr="0059332F" w:rsidRDefault="0059332F" w:rsidP="0059332F">
      <w:pPr>
        <w:rPr>
          <w:b/>
          <w:lang w:val="en-US"/>
        </w:rPr>
      </w:pPr>
      <w:proofErr w:type="gramStart"/>
      <w:r w:rsidRPr="0059332F">
        <w:rPr>
          <w:b/>
          <w:lang w:val="en-US"/>
        </w:rPr>
        <w:t>system</w:t>
      </w:r>
      <w:proofErr w:type="gramEnd"/>
      <w:r w:rsidRPr="0059332F">
        <w:rPr>
          <w:b/>
          <w:lang w:val="en-US"/>
        </w:rPr>
        <w:t xml:space="preserve"> of the phased injection while in service the automobile</w:t>
      </w:r>
    </w:p>
    <w:p w:rsidR="0059332F" w:rsidRPr="0059332F" w:rsidRDefault="0059332F" w:rsidP="0059332F">
      <w:pPr>
        <w:rPr>
          <w:b/>
          <w:lang w:val="en-US"/>
        </w:rPr>
      </w:pPr>
      <w:proofErr w:type="gramStart"/>
      <w:r w:rsidRPr="0059332F">
        <w:rPr>
          <w:b/>
          <w:lang w:val="en-US"/>
        </w:rPr>
        <w:t>engine</w:t>
      </w:r>
      <w:proofErr w:type="gramEnd"/>
      <w:r w:rsidRPr="0059332F">
        <w:rPr>
          <w:b/>
          <w:lang w:val="en-US"/>
        </w:rPr>
        <w:t xml:space="preserve"> are considered, the technique of definition of </w:t>
      </w:r>
      <w:proofErr w:type="spellStart"/>
      <w:r w:rsidRPr="0059332F">
        <w:rPr>
          <w:b/>
          <w:lang w:val="en-US"/>
        </w:rPr>
        <w:t>nonuniformity</w:t>
      </w:r>
      <w:proofErr w:type="spellEnd"/>
    </w:p>
    <w:p w:rsidR="0059332F" w:rsidRPr="0059332F" w:rsidRDefault="0059332F" w:rsidP="0059332F">
      <w:pPr>
        <w:rPr>
          <w:b/>
          <w:lang w:val="en-US"/>
        </w:rPr>
      </w:pPr>
      <w:proofErr w:type="gramStart"/>
      <w:r w:rsidRPr="0059332F">
        <w:rPr>
          <w:b/>
          <w:lang w:val="en-US"/>
        </w:rPr>
        <w:t>and</w:t>
      </w:r>
      <w:proofErr w:type="gramEnd"/>
      <w:r w:rsidRPr="0059332F">
        <w:rPr>
          <w:b/>
          <w:lang w:val="en-US"/>
        </w:rPr>
        <w:t xml:space="preserve"> a way of its correction is offered. </w:t>
      </w:r>
      <w:proofErr w:type="spellStart"/>
      <w:proofErr w:type="gramStart"/>
      <w:r w:rsidRPr="0059332F">
        <w:rPr>
          <w:b/>
          <w:lang w:val="en-US"/>
        </w:rPr>
        <w:t>Tаblе</w:t>
      </w:r>
      <w:proofErr w:type="spellEnd"/>
      <w:r w:rsidRPr="0059332F">
        <w:rPr>
          <w:b/>
          <w:lang w:val="en-US"/>
        </w:rPr>
        <w:t>. 1.</w:t>
      </w:r>
      <w:proofErr w:type="gramEnd"/>
      <w:r w:rsidRPr="0059332F">
        <w:rPr>
          <w:b/>
          <w:lang w:val="en-US"/>
        </w:rPr>
        <w:t xml:space="preserve"> </w:t>
      </w:r>
      <w:proofErr w:type="gramStart"/>
      <w:r w:rsidRPr="0059332F">
        <w:rPr>
          <w:b/>
          <w:lang w:val="en-US"/>
        </w:rPr>
        <w:t>Il. 4.</w:t>
      </w:r>
      <w:proofErr w:type="gramEnd"/>
    </w:p>
    <w:p w:rsidR="009D3E1F" w:rsidRPr="00BB157F" w:rsidRDefault="0059332F" w:rsidP="0059332F">
      <w:pPr>
        <w:rPr>
          <w:b/>
          <w:lang w:val="en-US"/>
        </w:rPr>
      </w:pPr>
      <w:proofErr w:type="spellStart"/>
      <w:proofErr w:type="gramStart"/>
      <w:r w:rsidRPr="0059332F">
        <w:rPr>
          <w:b/>
          <w:lang w:val="en-US"/>
        </w:rPr>
        <w:t>Bibliogr</w:t>
      </w:r>
      <w:proofErr w:type="spellEnd"/>
      <w:r w:rsidRPr="0059332F">
        <w:rPr>
          <w:b/>
          <w:lang w:val="en-US"/>
        </w:rPr>
        <w:t>.</w:t>
      </w:r>
      <w:proofErr w:type="gramEnd"/>
      <w:r w:rsidRPr="0059332F">
        <w:rPr>
          <w:b/>
          <w:lang w:val="en-US"/>
        </w:rPr>
        <w:t xml:space="preserve"> </w:t>
      </w:r>
      <w:proofErr w:type="gramStart"/>
      <w:r w:rsidRPr="0059332F">
        <w:rPr>
          <w:b/>
          <w:lang w:val="en-US"/>
        </w:rPr>
        <w:t>4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0E5F7A"/>
    <w:rsid w:val="001A56A1"/>
    <w:rsid w:val="00262C55"/>
    <w:rsid w:val="00291C82"/>
    <w:rsid w:val="00292E9F"/>
    <w:rsid w:val="002951C3"/>
    <w:rsid w:val="00390982"/>
    <w:rsid w:val="004C198A"/>
    <w:rsid w:val="00567E41"/>
    <w:rsid w:val="0059332F"/>
    <w:rsid w:val="005C4904"/>
    <w:rsid w:val="005F22BC"/>
    <w:rsid w:val="00660E53"/>
    <w:rsid w:val="008449CB"/>
    <w:rsid w:val="008A3E3E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E41D73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Krokoz™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2012-12-07T10:25:00Z</dcterms:created>
  <dcterms:modified xsi:type="dcterms:W3CDTF">2012-12-07T10:25:00Z</dcterms:modified>
</cp:coreProperties>
</file>