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82" w:rsidRPr="00291C82" w:rsidRDefault="00291C82" w:rsidP="00291C82">
      <w:pPr>
        <w:rPr>
          <w:b/>
          <w:lang w:val="en-US"/>
        </w:rPr>
      </w:pPr>
      <w:r w:rsidRPr="00291C82">
        <w:rPr>
          <w:b/>
          <w:lang w:val="en-US"/>
        </w:rPr>
        <w:t>UDC 621.43+621.43.05.1</w:t>
      </w:r>
    </w:p>
    <w:p w:rsidR="00291C82" w:rsidRPr="00291C82" w:rsidRDefault="00291C82" w:rsidP="00291C82">
      <w:pPr>
        <w:rPr>
          <w:b/>
          <w:lang w:val="en-US"/>
        </w:rPr>
      </w:pPr>
      <w:proofErr w:type="spellStart"/>
      <w:r w:rsidRPr="00291C82">
        <w:rPr>
          <w:b/>
          <w:lang w:val="en-US"/>
        </w:rPr>
        <w:t>Mishchenko</w:t>
      </w:r>
      <w:proofErr w:type="spellEnd"/>
      <w:r w:rsidRPr="00291C82">
        <w:rPr>
          <w:b/>
          <w:lang w:val="en-US"/>
        </w:rPr>
        <w:t xml:space="preserve"> N.I., </w:t>
      </w:r>
      <w:proofErr w:type="spellStart"/>
      <w:r w:rsidRPr="00291C82">
        <w:rPr>
          <w:b/>
          <w:lang w:val="en-US"/>
        </w:rPr>
        <w:t>Zarenbin</w:t>
      </w:r>
      <w:proofErr w:type="spellEnd"/>
      <w:r w:rsidRPr="00291C82">
        <w:rPr>
          <w:b/>
          <w:lang w:val="en-US"/>
        </w:rPr>
        <w:t xml:space="preserve"> V.G., </w:t>
      </w:r>
      <w:proofErr w:type="spellStart"/>
      <w:r w:rsidRPr="00291C82">
        <w:rPr>
          <w:b/>
          <w:lang w:val="en-US"/>
        </w:rPr>
        <w:t>Kolesnikova</w:t>
      </w:r>
      <w:proofErr w:type="spellEnd"/>
      <w:r w:rsidRPr="00291C82">
        <w:rPr>
          <w:b/>
          <w:lang w:val="en-US"/>
        </w:rPr>
        <w:t xml:space="preserve"> T.N.,</w:t>
      </w:r>
    </w:p>
    <w:p w:rsidR="00291C82" w:rsidRPr="00291C82" w:rsidRDefault="00291C82" w:rsidP="00291C82">
      <w:pPr>
        <w:rPr>
          <w:b/>
          <w:lang w:val="en-US"/>
        </w:rPr>
      </w:pPr>
      <w:proofErr w:type="spellStart"/>
      <w:r w:rsidRPr="00291C82">
        <w:rPr>
          <w:b/>
          <w:lang w:val="en-US"/>
        </w:rPr>
        <w:t>Yurchenko</w:t>
      </w:r>
      <w:proofErr w:type="spellEnd"/>
      <w:r w:rsidRPr="00291C82">
        <w:rPr>
          <w:b/>
          <w:lang w:val="en-US"/>
        </w:rPr>
        <w:t xml:space="preserve"> Y.V., </w:t>
      </w:r>
      <w:proofErr w:type="spellStart"/>
      <w:r w:rsidRPr="00291C82">
        <w:rPr>
          <w:b/>
          <w:lang w:val="en-US"/>
        </w:rPr>
        <w:t>Buchtienko</w:t>
      </w:r>
      <w:proofErr w:type="spellEnd"/>
      <w:r w:rsidRPr="00291C82">
        <w:rPr>
          <w:b/>
          <w:lang w:val="en-US"/>
        </w:rPr>
        <w:t xml:space="preserve"> D.M. Modern lines of </w:t>
      </w:r>
      <w:proofErr w:type="gramStart"/>
      <w:r w:rsidRPr="00291C82">
        <w:rPr>
          <w:b/>
          <w:lang w:val="en-US"/>
        </w:rPr>
        <w:t>development</w:t>
      </w:r>
      <w:r>
        <w:rPr>
          <w:b/>
          <w:lang w:val="en-US"/>
        </w:rPr>
        <w:t xml:space="preserve">  </w:t>
      </w:r>
      <w:r w:rsidRPr="00291C82">
        <w:rPr>
          <w:b/>
          <w:lang w:val="en-US"/>
        </w:rPr>
        <w:t>of</w:t>
      </w:r>
      <w:proofErr w:type="gramEnd"/>
      <w:r w:rsidRPr="00291C82">
        <w:rPr>
          <w:b/>
          <w:lang w:val="en-US"/>
        </w:rPr>
        <w:t xml:space="preserve"> automobile engines with various ways of regulation</w:t>
      </w:r>
      <w:r>
        <w:rPr>
          <w:b/>
          <w:lang w:val="en-US"/>
        </w:rPr>
        <w:t xml:space="preserve"> </w:t>
      </w:r>
      <w:r w:rsidRPr="00291C82">
        <w:rPr>
          <w:b/>
          <w:lang w:val="en-US"/>
        </w:rPr>
        <w:t>of power and a degree of compression // Internal combustion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engines</w:t>
      </w:r>
      <w:proofErr w:type="gramEnd"/>
      <w:r w:rsidRPr="00291C82">
        <w:rPr>
          <w:b/>
          <w:lang w:val="en-US"/>
        </w:rPr>
        <w:t xml:space="preserve">. – 2008. </w:t>
      </w:r>
      <w:proofErr w:type="gramStart"/>
      <w:r w:rsidRPr="00291C82">
        <w:rPr>
          <w:b/>
          <w:lang w:val="en-US"/>
        </w:rPr>
        <w:t>– №1.</w:t>
      </w:r>
      <w:proofErr w:type="gramEnd"/>
      <w:r w:rsidRPr="00291C82">
        <w:rPr>
          <w:b/>
          <w:lang w:val="en-US"/>
        </w:rPr>
        <w:t xml:space="preserve"> – P. 86-91.</w:t>
      </w:r>
    </w:p>
    <w:p w:rsidR="00291C82" w:rsidRPr="00291C82" w:rsidRDefault="00291C82" w:rsidP="00291C82">
      <w:pPr>
        <w:rPr>
          <w:b/>
          <w:lang w:val="en-US"/>
        </w:rPr>
      </w:pPr>
      <w:r w:rsidRPr="00291C82">
        <w:rPr>
          <w:b/>
          <w:lang w:val="en-US"/>
        </w:rPr>
        <w:t>Prospects and designs of nonconventional engines are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discussed</w:t>
      </w:r>
      <w:proofErr w:type="gramEnd"/>
      <w:r w:rsidRPr="00291C82">
        <w:rPr>
          <w:b/>
          <w:lang w:val="en-US"/>
        </w:rPr>
        <w:t>. The state-of-the-art review of various methods of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regulation</w:t>
      </w:r>
      <w:proofErr w:type="gramEnd"/>
      <w:r w:rsidRPr="00291C82">
        <w:rPr>
          <w:b/>
          <w:lang w:val="en-US"/>
        </w:rPr>
        <w:t xml:space="preserve"> of loading and compression ratio of the gasoline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engine</w:t>
      </w:r>
      <w:proofErr w:type="gramEnd"/>
      <w:r w:rsidRPr="00291C82">
        <w:rPr>
          <w:b/>
          <w:lang w:val="en-US"/>
        </w:rPr>
        <w:t xml:space="preserve"> of internal combustion on partial modes of its work is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lead</w:t>
      </w:r>
      <w:proofErr w:type="gramEnd"/>
      <w:r w:rsidRPr="00291C82">
        <w:rPr>
          <w:b/>
          <w:lang w:val="en-US"/>
        </w:rPr>
        <w:t>. Disadvantages of these methods are considered and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drawn</w:t>
      </w:r>
      <w:proofErr w:type="gramEnd"/>
      <w:r w:rsidRPr="00291C82">
        <w:rPr>
          <w:b/>
          <w:lang w:val="en-US"/>
        </w:rPr>
        <w:t xml:space="preserve"> conclusions concerning expediency of their application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on</w:t>
      </w:r>
      <w:proofErr w:type="gramEnd"/>
      <w:r w:rsidRPr="00291C82">
        <w:rPr>
          <w:b/>
          <w:lang w:val="en-US"/>
        </w:rPr>
        <w:t xml:space="preserve"> engines. It is marked, that from all types of engines known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for</w:t>
      </w:r>
      <w:proofErr w:type="gramEnd"/>
      <w:r w:rsidRPr="00291C82">
        <w:rPr>
          <w:b/>
          <w:lang w:val="en-US"/>
        </w:rPr>
        <w:t xml:space="preserve"> today the most promising one for refitting on the car of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tomorrow</w:t>
      </w:r>
      <w:proofErr w:type="gramEnd"/>
      <w:r w:rsidRPr="00291C82">
        <w:rPr>
          <w:b/>
          <w:lang w:val="en-US"/>
        </w:rPr>
        <w:t xml:space="preserve"> is </w:t>
      </w:r>
      <w:proofErr w:type="spellStart"/>
      <w:r w:rsidRPr="00291C82">
        <w:rPr>
          <w:b/>
          <w:lang w:val="en-US"/>
        </w:rPr>
        <w:t>conrod</w:t>
      </w:r>
      <w:proofErr w:type="spellEnd"/>
      <w:r w:rsidRPr="00291C82">
        <w:rPr>
          <w:b/>
          <w:lang w:val="en-US"/>
        </w:rPr>
        <w:t>-free piston engine with a crank-guide propulsion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mechanism</w:t>
      </w:r>
      <w:proofErr w:type="gramEnd"/>
      <w:r w:rsidRPr="00291C82">
        <w:rPr>
          <w:b/>
          <w:lang w:val="en-US"/>
        </w:rPr>
        <w:t>. Works on creation of such engine are conducted</w:t>
      </w:r>
    </w:p>
    <w:p w:rsidR="00291C82" w:rsidRPr="00291C82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during</w:t>
      </w:r>
      <w:proofErr w:type="gramEnd"/>
      <w:r w:rsidRPr="00291C82">
        <w:rPr>
          <w:b/>
          <w:lang w:val="en-US"/>
        </w:rPr>
        <w:t xml:space="preserve"> more than 20 years in </w:t>
      </w:r>
      <w:proofErr w:type="spellStart"/>
      <w:r w:rsidRPr="00291C82">
        <w:rPr>
          <w:b/>
          <w:lang w:val="en-US"/>
        </w:rPr>
        <w:t>DonNTU</w:t>
      </w:r>
      <w:proofErr w:type="spellEnd"/>
      <w:r w:rsidRPr="00291C82">
        <w:rPr>
          <w:b/>
          <w:lang w:val="en-US"/>
        </w:rPr>
        <w:t xml:space="preserve">. </w:t>
      </w:r>
      <w:proofErr w:type="gramStart"/>
      <w:r w:rsidRPr="00291C82">
        <w:rPr>
          <w:b/>
          <w:lang w:val="en-US"/>
        </w:rPr>
        <w:t>Il. 5.</w:t>
      </w:r>
      <w:proofErr w:type="gramEnd"/>
      <w:r w:rsidRPr="00291C82">
        <w:rPr>
          <w:b/>
          <w:lang w:val="en-US"/>
        </w:rPr>
        <w:t xml:space="preserve"> </w:t>
      </w:r>
      <w:proofErr w:type="spellStart"/>
      <w:proofErr w:type="gramStart"/>
      <w:r w:rsidRPr="00291C82">
        <w:rPr>
          <w:b/>
          <w:lang w:val="en-US"/>
        </w:rPr>
        <w:t>Bibliogr</w:t>
      </w:r>
      <w:proofErr w:type="spellEnd"/>
      <w:r w:rsidRPr="00291C82">
        <w:rPr>
          <w:b/>
          <w:lang w:val="en-US"/>
        </w:rPr>
        <w:t>.</w:t>
      </w:r>
      <w:proofErr w:type="gramEnd"/>
    </w:p>
    <w:p w:rsidR="009D3E1F" w:rsidRPr="00BB157F" w:rsidRDefault="00291C82" w:rsidP="00291C82">
      <w:pPr>
        <w:rPr>
          <w:b/>
          <w:lang w:val="en-US"/>
        </w:rPr>
      </w:pPr>
      <w:proofErr w:type="gramStart"/>
      <w:r w:rsidRPr="00291C82">
        <w:rPr>
          <w:b/>
          <w:lang w:val="en-US"/>
        </w:rPr>
        <w:t>19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291C82"/>
    <w:rsid w:val="00390982"/>
    <w:rsid w:val="004C198A"/>
    <w:rsid w:val="00567E41"/>
    <w:rsid w:val="005C4904"/>
    <w:rsid w:val="00660E53"/>
    <w:rsid w:val="008449CB"/>
    <w:rsid w:val="008B0FC8"/>
    <w:rsid w:val="009C3B3A"/>
    <w:rsid w:val="009D4671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Krokoz™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2012-12-07T10:16:00Z</dcterms:created>
  <dcterms:modified xsi:type="dcterms:W3CDTF">2012-12-07T10:16:00Z</dcterms:modified>
</cp:coreProperties>
</file>