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55" w:rsidRPr="00D45055" w:rsidRDefault="00D45055" w:rsidP="00D45055">
      <w:r w:rsidRPr="00D45055">
        <w:t>УДК 621.433:662.767.2</w:t>
      </w:r>
    </w:p>
    <w:p w:rsidR="00D45055" w:rsidRPr="00D45055" w:rsidRDefault="00D45055" w:rsidP="00D45055">
      <w:r w:rsidRPr="00D45055">
        <w:t>Васильев И. П. Методика оценки ущерба, наносимого отработавшими газами ДВС при использовании в качестве топлива метана / И. П. Васильев // Двигатели внутреннего сгорания. – 2009. – № 2. – С. 94-96.</w:t>
      </w:r>
    </w:p>
    <w:p w:rsidR="004404E8" w:rsidRPr="00A35106" w:rsidRDefault="00D45055" w:rsidP="00D45055">
      <w:pPr>
        <w:rPr>
          <w:lang w:val="en-US"/>
        </w:rPr>
      </w:pPr>
      <w:r w:rsidRPr="00D45055">
        <w:t xml:space="preserve">Приведена методика определения ущерба, </w:t>
      </w:r>
      <w:proofErr w:type="spellStart"/>
      <w:proofErr w:type="gramStart"/>
      <w:r w:rsidRPr="00D45055">
        <w:t>наносимо-го</w:t>
      </w:r>
      <w:proofErr w:type="spellEnd"/>
      <w:proofErr w:type="gramEnd"/>
      <w:r w:rsidRPr="00D45055">
        <w:t xml:space="preserve"> вредными выбросами отработавших газов двигателя при работе на метане, учитывающая ущерб, наносимый как вредными веществами, так и парниковыми газами. В этом двигателе к парниковым газам относятся СО</w:t>
      </w:r>
      <w:proofErr w:type="gramStart"/>
      <w:r w:rsidRPr="00D45055">
        <w:t>2</w:t>
      </w:r>
      <w:proofErr w:type="gramEnd"/>
      <w:r w:rsidRPr="00D45055">
        <w:t xml:space="preserve">, СН4, и </w:t>
      </w:r>
      <w:r w:rsidRPr="00D45055">
        <w:rPr>
          <w:lang w:val="en-US"/>
        </w:rPr>
        <w:t>N</w:t>
      </w:r>
      <w:r w:rsidRPr="00D45055">
        <w:t>2</w:t>
      </w:r>
      <w:r w:rsidRPr="00D45055">
        <w:rPr>
          <w:lang w:val="en-US"/>
        </w:rPr>
        <w:t>O</w:t>
      </w:r>
      <w:r w:rsidRPr="00D45055">
        <w:t xml:space="preserve">. Рассматриваются отличия в определении ущерба от метана подземного происхождения и метана, входящего в состав </w:t>
      </w:r>
      <w:proofErr w:type="spellStart"/>
      <w:r w:rsidRPr="00D45055">
        <w:t>биогаза</w:t>
      </w:r>
      <w:proofErr w:type="spellEnd"/>
      <w:r w:rsidRPr="00D45055">
        <w:t xml:space="preserve">. Делается вывод, что метан из </w:t>
      </w:r>
      <w:proofErr w:type="spellStart"/>
      <w:r w:rsidRPr="00D45055">
        <w:t>биогаза</w:t>
      </w:r>
      <w:proofErr w:type="spellEnd"/>
      <w:r w:rsidRPr="00D45055">
        <w:t xml:space="preserve"> не </w:t>
      </w:r>
      <w:proofErr w:type="spellStart"/>
      <w:proofErr w:type="gramStart"/>
      <w:r w:rsidRPr="00D45055">
        <w:t>оказыва-ет</w:t>
      </w:r>
      <w:proofErr w:type="spellEnd"/>
      <w:proofErr w:type="gramEnd"/>
      <w:r w:rsidRPr="00D45055">
        <w:t xml:space="preserve"> парникового воздействия вследствие кругооборота </w:t>
      </w:r>
      <w:proofErr w:type="spellStart"/>
      <w:r w:rsidRPr="00D45055">
        <w:t>уг-леродной</w:t>
      </w:r>
      <w:proofErr w:type="spellEnd"/>
      <w:r w:rsidRPr="00D45055">
        <w:t xml:space="preserve"> составляющей метана, за исключением </w:t>
      </w:r>
      <w:proofErr w:type="spellStart"/>
      <w:r w:rsidRPr="00D45055">
        <w:t>несго-ревшего</w:t>
      </w:r>
      <w:proofErr w:type="spellEnd"/>
      <w:r w:rsidRPr="00D45055">
        <w:t xml:space="preserve"> метана в составе отработавшего газа двигателя, что требует мероприятий по его снижению, например, путем внутрицилиндрового каталитического сгорания и </w:t>
      </w:r>
      <w:proofErr w:type="spellStart"/>
      <w:r w:rsidRPr="00D45055">
        <w:t>до-жигания</w:t>
      </w:r>
      <w:proofErr w:type="spellEnd"/>
      <w:r w:rsidRPr="00D45055">
        <w:t xml:space="preserve"> в специальных ступенях каталитического </w:t>
      </w:r>
      <w:proofErr w:type="spellStart"/>
      <w:r w:rsidRPr="00D45055">
        <w:t>нейтрали-затора</w:t>
      </w:r>
      <w:proofErr w:type="spellEnd"/>
      <w:r w:rsidRPr="00D45055">
        <w:t xml:space="preserve">. </w:t>
      </w:r>
      <w:proofErr w:type="spellStart"/>
      <w:proofErr w:type="gramStart"/>
      <w:r w:rsidRPr="00D45055">
        <w:rPr>
          <w:lang w:val="en-US"/>
        </w:rPr>
        <w:t>Табл</w:t>
      </w:r>
      <w:proofErr w:type="spellEnd"/>
      <w:r w:rsidRPr="00D45055">
        <w:rPr>
          <w:lang w:val="en-US"/>
        </w:rPr>
        <w:t>. 1.</w:t>
      </w:r>
      <w:proofErr w:type="gramEnd"/>
      <w:r w:rsidRPr="00D45055">
        <w:rPr>
          <w:lang w:val="en-US"/>
        </w:rPr>
        <w:t xml:space="preserve"> </w:t>
      </w:r>
      <w:proofErr w:type="spellStart"/>
      <w:proofErr w:type="gramStart"/>
      <w:r w:rsidRPr="00D45055">
        <w:rPr>
          <w:lang w:val="en-US"/>
        </w:rPr>
        <w:t>Ил</w:t>
      </w:r>
      <w:proofErr w:type="spellEnd"/>
      <w:r w:rsidRPr="00D45055">
        <w:rPr>
          <w:lang w:val="en-US"/>
        </w:rPr>
        <w:t>. 1.</w:t>
      </w:r>
      <w:proofErr w:type="gramEnd"/>
      <w:r w:rsidRPr="00D45055">
        <w:rPr>
          <w:lang w:val="en-US"/>
        </w:rPr>
        <w:t xml:space="preserve"> </w:t>
      </w:r>
      <w:proofErr w:type="spellStart"/>
      <w:proofErr w:type="gramStart"/>
      <w:r w:rsidRPr="00D45055">
        <w:rPr>
          <w:lang w:val="en-US"/>
        </w:rPr>
        <w:t>Бибилиогр</w:t>
      </w:r>
      <w:proofErr w:type="spellEnd"/>
      <w:r w:rsidRPr="00D45055">
        <w:rPr>
          <w:lang w:val="en-US"/>
        </w:rPr>
        <w:t xml:space="preserve">. 15 </w:t>
      </w:r>
      <w:proofErr w:type="spellStart"/>
      <w:r w:rsidRPr="00D45055">
        <w:rPr>
          <w:lang w:val="en-US"/>
        </w:rPr>
        <w:t>назв</w:t>
      </w:r>
      <w:proofErr w:type="spellEnd"/>
      <w:r w:rsidRPr="00D45055">
        <w:rPr>
          <w:lang w:val="en-US"/>
        </w:rPr>
        <w:t>.</w:t>
      </w:r>
      <w:proofErr w:type="gramEnd"/>
    </w:p>
    <w:sectPr w:rsidR="004404E8" w:rsidRPr="00A35106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A1BE7"/>
    <w:rsid w:val="0012174F"/>
    <w:rsid w:val="002617AA"/>
    <w:rsid w:val="002B3103"/>
    <w:rsid w:val="003A2F23"/>
    <w:rsid w:val="003C72F8"/>
    <w:rsid w:val="004404E8"/>
    <w:rsid w:val="0044305C"/>
    <w:rsid w:val="00567774"/>
    <w:rsid w:val="005D6B4C"/>
    <w:rsid w:val="00634AA2"/>
    <w:rsid w:val="006D2A8C"/>
    <w:rsid w:val="006F7A1D"/>
    <w:rsid w:val="007002F2"/>
    <w:rsid w:val="00812E4F"/>
    <w:rsid w:val="008D0199"/>
    <w:rsid w:val="00993BA8"/>
    <w:rsid w:val="00A35106"/>
    <w:rsid w:val="00AD55DE"/>
    <w:rsid w:val="00B27AF8"/>
    <w:rsid w:val="00B75BD3"/>
    <w:rsid w:val="00BB3AA0"/>
    <w:rsid w:val="00D45055"/>
    <w:rsid w:val="00D53C64"/>
    <w:rsid w:val="00E10863"/>
    <w:rsid w:val="00E313C7"/>
    <w:rsid w:val="00F2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2012-12-04T12:09:00Z</dcterms:created>
  <dcterms:modified xsi:type="dcterms:W3CDTF">2012-12-04T12:09:00Z</dcterms:modified>
</cp:coreProperties>
</file>