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6F" w:rsidRPr="00DC366F" w:rsidRDefault="00DC366F" w:rsidP="00DC366F">
      <w:pPr>
        <w:pStyle w:val="9"/>
        <w:rPr>
          <w:color w:val="000000"/>
        </w:rPr>
      </w:pPr>
      <w:r w:rsidRPr="00DC366F">
        <w:rPr>
          <w:color w:val="000000"/>
        </w:rPr>
        <w:t>УДК 621.43</w:t>
      </w:r>
    </w:p>
    <w:p w:rsidR="00DC366F" w:rsidRPr="00DC366F" w:rsidRDefault="00DC366F" w:rsidP="00DC366F">
      <w:pPr>
        <w:pStyle w:val="9"/>
        <w:rPr>
          <w:color w:val="000000"/>
        </w:rPr>
      </w:pPr>
      <w:r w:rsidRPr="00DC366F">
        <w:rPr>
          <w:color w:val="000000"/>
        </w:rPr>
        <w:t xml:space="preserve">Строков О.П. </w:t>
      </w:r>
      <w:proofErr w:type="spellStart"/>
      <w:r w:rsidRPr="00DC366F">
        <w:rPr>
          <w:color w:val="000000"/>
        </w:rPr>
        <w:t>Розрахункова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оцінка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теплонапруженого</w:t>
      </w:r>
      <w:proofErr w:type="spellEnd"/>
      <w:r w:rsidRPr="00DC366F">
        <w:rPr>
          <w:color w:val="000000"/>
        </w:rPr>
        <w:t xml:space="preserve"> стану </w:t>
      </w:r>
      <w:proofErr w:type="spellStart"/>
      <w:proofErr w:type="gramStart"/>
      <w:r w:rsidRPr="00DC366F">
        <w:rPr>
          <w:color w:val="000000"/>
        </w:rPr>
        <w:t>г</w:t>
      </w:r>
      <w:proofErr w:type="gramEnd"/>
      <w:r w:rsidRPr="00DC366F">
        <w:rPr>
          <w:color w:val="000000"/>
        </w:rPr>
        <w:t>ільзи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циліндра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форсованого</w:t>
      </w:r>
      <w:proofErr w:type="spellEnd"/>
      <w:r w:rsidRPr="00DC366F">
        <w:rPr>
          <w:color w:val="000000"/>
        </w:rPr>
        <w:t xml:space="preserve"> транспортного дизеля / О.П. Строков, А.М. </w:t>
      </w:r>
      <w:proofErr w:type="spellStart"/>
      <w:r w:rsidRPr="00DC366F">
        <w:rPr>
          <w:color w:val="000000"/>
        </w:rPr>
        <w:t>Левтеров</w:t>
      </w:r>
      <w:proofErr w:type="spellEnd"/>
      <w:r w:rsidRPr="00DC366F">
        <w:rPr>
          <w:color w:val="000000"/>
        </w:rPr>
        <w:t xml:space="preserve">, А.М. </w:t>
      </w:r>
      <w:proofErr w:type="spellStart"/>
      <w:r w:rsidRPr="00DC366F">
        <w:rPr>
          <w:color w:val="000000"/>
        </w:rPr>
        <w:t>Авраменко</w:t>
      </w:r>
      <w:proofErr w:type="spellEnd"/>
      <w:r w:rsidRPr="00DC366F">
        <w:rPr>
          <w:color w:val="000000"/>
        </w:rPr>
        <w:t xml:space="preserve"> // </w:t>
      </w:r>
      <w:proofErr w:type="spellStart"/>
      <w:r w:rsidRPr="00DC366F">
        <w:rPr>
          <w:color w:val="000000"/>
        </w:rPr>
        <w:t>Двигуни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внутрішнього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згоряння</w:t>
      </w:r>
      <w:proofErr w:type="spellEnd"/>
      <w:r w:rsidRPr="00DC366F">
        <w:rPr>
          <w:color w:val="000000"/>
        </w:rPr>
        <w:t>. – 2009. – №2. – С. 53-56.</w:t>
      </w:r>
    </w:p>
    <w:p w:rsidR="0047705E" w:rsidRPr="0047705E" w:rsidRDefault="00DC366F" w:rsidP="00DC366F">
      <w:pPr>
        <w:pStyle w:val="9"/>
        <w:rPr>
          <w:color w:val="000000"/>
        </w:rPr>
      </w:pPr>
      <w:proofErr w:type="gramStart"/>
      <w:r w:rsidRPr="00DC366F">
        <w:rPr>
          <w:color w:val="000000"/>
        </w:rPr>
        <w:t>В</w:t>
      </w:r>
      <w:proofErr w:type="gramEnd"/>
      <w:r w:rsidRPr="00DC366F">
        <w:rPr>
          <w:color w:val="000000"/>
        </w:rPr>
        <w:t xml:space="preserve"> </w:t>
      </w:r>
      <w:proofErr w:type="spellStart"/>
      <w:proofErr w:type="gramStart"/>
      <w:r w:rsidRPr="00DC366F">
        <w:rPr>
          <w:color w:val="000000"/>
        </w:rPr>
        <w:t>робот</w:t>
      </w:r>
      <w:proofErr w:type="gramEnd"/>
      <w:r w:rsidRPr="00DC366F">
        <w:rPr>
          <w:color w:val="000000"/>
        </w:rPr>
        <w:t>і</w:t>
      </w:r>
      <w:proofErr w:type="spellEnd"/>
      <w:r w:rsidRPr="00DC366F">
        <w:rPr>
          <w:color w:val="000000"/>
        </w:rPr>
        <w:t xml:space="preserve"> приводиться </w:t>
      </w:r>
      <w:proofErr w:type="spellStart"/>
      <w:r w:rsidRPr="00DC366F">
        <w:rPr>
          <w:color w:val="000000"/>
        </w:rPr>
        <w:t>аналіз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розрахункового</w:t>
      </w:r>
      <w:proofErr w:type="spellEnd"/>
      <w:r w:rsidRPr="00DC366F">
        <w:rPr>
          <w:color w:val="000000"/>
        </w:rPr>
        <w:t xml:space="preserve"> тепло-напруженного стану </w:t>
      </w:r>
      <w:proofErr w:type="spellStart"/>
      <w:r w:rsidRPr="00DC366F">
        <w:rPr>
          <w:color w:val="000000"/>
        </w:rPr>
        <w:t>гільзи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циліндра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форсованого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транспо-ртного</w:t>
      </w:r>
      <w:proofErr w:type="spellEnd"/>
      <w:r w:rsidRPr="00DC366F">
        <w:rPr>
          <w:color w:val="000000"/>
        </w:rPr>
        <w:t xml:space="preserve"> дизеля. </w:t>
      </w:r>
      <w:proofErr w:type="spellStart"/>
      <w:r w:rsidRPr="00DC366F">
        <w:rPr>
          <w:color w:val="000000"/>
        </w:rPr>
        <w:t>Особлива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увага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приділяється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методиці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за-вдання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граничних</w:t>
      </w:r>
      <w:proofErr w:type="spellEnd"/>
      <w:r w:rsidRPr="00DC366F">
        <w:rPr>
          <w:color w:val="000000"/>
        </w:rPr>
        <w:t xml:space="preserve"> умов </w:t>
      </w:r>
      <w:proofErr w:type="spellStart"/>
      <w:r w:rsidRPr="00DC366F">
        <w:rPr>
          <w:color w:val="000000"/>
        </w:rPr>
        <w:t>задачі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механіки</w:t>
      </w:r>
      <w:proofErr w:type="spellEnd"/>
      <w:r w:rsidRPr="00DC366F">
        <w:rPr>
          <w:color w:val="000000"/>
        </w:rPr>
        <w:t xml:space="preserve"> та </w:t>
      </w:r>
      <w:proofErr w:type="spellStart"/>
      <w:r w:rsidRPr="00DC366F">
        <w:rPr>
          <w:color w:val="000000"/>
        </w:rPr>
        <w:t>теплопровіднос-ті</w:t>
      </w:r>
      <w:proofErr w:type="spellEnd"/>
      <w:r w:rsidRPr="00DC366F">
        <w:rPr>
          <w:color w:val="000000"/>
        </w:rPr>
        <w:t xml:space="preserve">. Задача </w:t>
      </w:r>
      <w:proofErr w:type="spellStart"/>
      <w:r w:rsidRPr="00DC366F">
        <w:rPr>
          <w:color w:val="000000"/>
        </w:rPr>
        <w:t>вирішується</w:t>
      </w:r>
      <w:proofErr w:type="spellEnd"/>
      <w:r w:rsidRPr="00DC366F">
        <w:rPr>
          <w:color w:val="000000"/>
        </w:rPr>
        <w:t xml:space="preserve"> в </w:t>
      </w:r>
      <w:proofErr w:type="spellStart"/>
      <w:r w:rsidRPr="00DC366F">
        <w:rPr>
          <w:color w:val="000000"/>
        </w:rPr>
        <w:t>стаціонарній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тримірній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постановці</w:t>
      </w:r>
      <w:proofErr w:type="spellEnd"/>
      <w:r w:rsidRPr="00DC366F">
        <w:rPr>
          <w:color w:val="000000"/>
        </w:rPr>
        <w:t xml:space="preserve"> в </w:t>
      </w:r>
      <w:proofErr w:type="spellStart"/>
      <w:r w:rsidRPr="00DC366F">
        <w:rPr>
          <w:color w:val="000000"/>
        </w:rPr>
        <w:t>прямокутних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декартових</w:t>
      </w:r>
      <w:proofErr w:type="spellEnd"/>
      <w:r w:rsidRPr="00DC366F">
        <w:rPr>
          <w:color w:val="000000"/>
        </w:rPr>
        <w:t xml:space="preserve"> координатах. При </w:t>
      </w:r>
      <w:proofErr w:type="spellStart"/>
      <w:r w:rsidRPr="00DC366F">
        <w:rPr>
          <w:color w:val="000000"/>
        </w:rPr>
        <w:t>завданні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гра-ничних</w:t>
      </w:r>
      <w:proofErr w:type="spellEnd"/>
      <w:r w:rsidRPr="00DC366F">
        <w:rPr>
          <w:color w:val="000000"/>
        </w:rPr>
        <w:t xml:space="preserve"> умов 3-го роду на </w:t>
      </w:r>
      <w:proofErr w:type="spellStart"/>
      <w:r w:rsidRPr="00DC366F">
        <w:rPr>
          <w:color w:val="000000"/>
        </w:rPr>
        <w:t>теплообмінних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поверхнях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гільзи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використовуються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експериментальні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данні</w:t>
      </w:r>
      <w:proofErr w:type="spellEnd"/>
      <w:r w:rsidRPr="00DC366F">
        <w:rPr>
          <w:color w:val="000000"/>
        </w:rPr>
        <w:t xml:space="preserve"> </w:t>
      </w:r>
      <w:proofErr w:type="spellStart"/>
      <w:r w:rsidRPr="00DC366F">
        <w:rPr>
          <w:color w:val="000000"/>
        </w:rPr>
        <w:t>термометрії</w:t>
      </w:r>
      <w:proofErr w:type="spellEnd"/>
      <w:r w:rsidRPr="00DC366F">
        <w:rPr>
          <w:color w:val="000000"/>
        </w:rPr>
        <w:t xml:space="preserve">. Табл. 1. </w:t>
      </w:r>
      <w:proofErr w:type="spellStart"/>
      <w:r w:rsidRPr="00DC366F">
        <w:rPr>
          <w:color w:val="000000"/>
        </w:rPr>
        <w:t>Іл</w:t>
      </w:r>
      <w:proofErr w:type="spellEnd"/>
      <w:r w:rsidRPr="00DC366F">
        <w:rPr>
          <w:color w:val="000000"/>
        </w:rPr>
        <w:t xml:space="preserve">. 5. </w:t>
      </w:r>
      <w:proofErr w:type="spellStart"/>
      <w:proofErr w:type="gramStart"/>
      <w:r w:rsidRPr="00DC366F">
        <w:rPr>
          <w:color w:val="000000"/>
        </w:rPr>
        <w:t>Б</w:t>
      </w:r>
      <w:proofErr w:type="gramEnd"/>
      <w:r w:rsidRPr="00DC366F">
        <w:rPr>
          <w:color w:val="000000"/>
        </w:rPr>
        <w:t>ібліогр</w:t>
      </w:r>
      <w:proofErr w:type="spellEnd"/>
      <w:r w:rsidRPr="00DC366F">
        <w:rPr>
          <w:color w:val="000000"/>
        </w:rPr>
        <w:t>. 5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5E2591"/>
    <w:rsid w:val="00634AA2"/>
    <w:rsid w:val="0064201C"/>
    <w:rsid w:val="006D2A8C"/>
    <w:rsid w:val="006F7A1D"/>
    <w:rsid w:val="007002F2"/>
    <w:rsid w:val="007879F6"/>
    <w:rsid w:val="00806481"/>
    <w:rsid w:val="00812E4F"/>
    <w:rsid w:val="008D0199"/>
    <w:rsid w:val="00993BA8"/>
    <w:rsid w:val="00A35106"/>
    <w:rsid w:val="00A72C50"/>
    <w:rsid w:val="00AD55DE"/>
    <w:rsid w:val="00B076DF"/>
    <w:rsid w:val="00B27AF8"/>
    <w:rsid w:val="00B75BD3"/>
    <w:rsid w:val="00BB3AA0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2012-12-04T12:20:00Z</dcterms:created>
  <dcterms:modified xsi:type="dcterms:W3CDTF">2012-12-04T12:20:00Z</dcterms:modified>
</cp:coreProperties>
</file>