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05" w:rsidRPr="00CA004A" w:rsidRDefault="00DC2CAF" w:rsidP="00B669AA">
      <w:pPr>
        <w:ind w:right="170"/>
        <w:jc w:val="center"/>
        <w:rPr>
          <w:b/>
          <w:caps/>
          <w:sz w:val="21"/>
          <w:szCs w:val="21"/>
        </w:rPr>
      </w:pPr>
      <w:r w:rsidRPr="00CA004A">
        <w:rPr>
          <w:b/>
          <w:caps/>
          <w:sz w:val="21"/>
          <w:szCs w:val="21"/>
        </w:rPr>
        <w:t>Представлен</w:t>
      </w:r>
      <w:r w:rsidR="000A7803" w:rsidRPr="00CA004A">
        <w:rPr>
          <w:b/>
          <w:caps/>
          <w:sz w:val="21"/>
          <w:szCs w:val="21"/>
        </w:rPr>
        <w:t>ИЕ</w:t>
      </w:r>
      <w:r w:rsidRPr="00CA004A">
        <w:rPr>
          <w:b/>
          <w:caps/>
          <w:sz w:val="21"/>
          <w:szCs w:val="21"/>
        </w:rPr>
        <w:t xml:space="preserve"> матер</w:t>
      </w:r>
      <w:r w:rsidR="000A7803" w:rsidRPr="00CA004A">
        <w:rPr>
          <w:b/>
          <w:caps/>
          <w:sz w:val="21"/>
          <w:szCs w:val="21"/>
        </w:rPr>
        <w:t>И</w:t>
      </w:r>
      <w:r w:rsidRPr="00CA004A">
        <w:rPr>
          <w:b/>
          <w:caps/>
          <w:sz w:val="21"/>
          <w:szCs w:val="21"/>
        </w:rPr>
        <w:t>ал</w:t>
      </w:r>
      <w:r w:rsidR="000A7803" w:rsidRPr="00CA004A">
        <w:rPr>
          <w:b/>
          <w:caps/>
          <w:sz w:val="21"/>
          <w:szCs w:val="21"/>
        </w:rPr>
        <w:t>О</w:t>
      </w:r>
      <w:r w:rsidR="00CA004A" w:rsidRPr="00CA004A">
        <w:rPr>
          <w:b/>
          <w:caps/>
          <w:sz w:val="21"/>
          <w:szCs w:val="21"/>
        </w:rPr>
        <w:t>в</w:t>
      </w:r>
    </w:p>
    <w:p w:rsidR="00DE232B" w:rsidRPr="00CA004A" w:rsidRDefault="00DE232B" w:rsidP="004C7E68">
      <w:pPr>
        <w:spacing w:before="100"/>
        <w:ind w:right="170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Участ</w:t>
      </w:r>
      <w:r w:rsidR="000A7803" w:rsidRPr="00CA004A">
        <w:rPr>
          <w:b/>
          <w:sz w:val="21"/>
          <w:szCs w:val="21"/>
        </w:rPr>
        <w:t>ие</w:t>
      </w:r>
      <w:r w:rsidRPr="00CA004A">
        <w:rPr>
          <w:b/>
          <w:sz w:val="21"/>
          <w:szCs w:val="21"/>
        </w:rPr>
        <w:t xml:space="preserve"> </w:t>
      </w:r>
      <w:r w:rsidR="000A7803" w:rsidRPr="00CA004A">
        <w:rPr>
          <w:b/>
          <w:sz w:val="21"/>
          <w:szCs w:val="21"/>
        </w:rPr>
        <w:t>в</w:t>
      </w:r>
      <w:r w:rsidRPr="00CA004A">
        <w:rPr>
          <w:b/>
          <w:sz w:val="21"/>
          <w:szCs w:val="21"/>
        </w:rPr>
        <w:t xml:space="preserve"> конференц</w:t>
      </w:r>
      <w:r w:rsidR="000A7803" w:rsidRPr="00CA004A">
        <w:rPr>
          <w:b/>
          <w:sz w:val="21"/>
          <w:szCs w:val="21"/>
        </w:rPr>
        <w:t>ии</w:t>
      </w:r>
      <w:r w:rsidRPr="00CA004A">
        <w:rPr>
          <w:b/>
          <w:sz w:val="21"/>
          <w:szCs w:val="21"/>
        </w:rPr>
        <w:t xml:space="preserve"> бе</w:t>
      </w:r>
      <w:r w:rsidR="000A7803" w:rsidRPr="00CA004A">
        <w:rPr>
          <w:b/>
          <w:sz w:val="21"/>
          <w:szCs w:val="21"/>
        </w:rPr>
        <w:t>сплатное</w:t>
      </w:r>
      <w:r w:rsidRPr="00CA004A">
        <w:rPr>
          <w:b/>
          <w:sz w:val="21"/>
          <w:szCs w:val="21"/>
        </w:rPr>
        <w:t>.</w:t>
      </w:r>
    </w:p>
    <w:p w:rsidR="001040C0" w:rsidRPr="00CA004A" w:rsidRDefault="00DE232B" w:rsidP="00654B05">
      <w:pPr>
        <w:ind w:right="170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Для участ</w:t>
      </w:r>
      <w:r w:rsidR="000A7803" w:rsidRPr="00CA004A">
        <w:rPr>
          <w:sz w:val="21"/>
          <w:szCs w:val="21"/>
        </w:rPr>
        <w:t>ия</w:t>
      </w:r>
      <w:r w:rsidRPr="00CA004A">
        <w:rPr>
          <w:sz w:val="21"/>
          <w:szCs w:val="21"/>
        </w:rPr>
        <w:t xml:space="preserve"> в р</w:t>
      </w:r>
      <w:r w:rsidR="000A7803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>бот</w:t>
      </w:r>
      <w:r w:rsidR="000A7803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 xml:space="preserve"> конференц</w:t>
      </w:r>
      <w:r w:rsidR="000A7803" w:rsidRPr="00CA004A">
        <w:rPr>
          <w:sz w:val="21"/>
          <w:szCs w:val="21"/>
        </w:rPr>
        <w:t>ии</w:t>
      </w:r>
      <w:r w:rsidRPr="00CA004A">
        <w:rPr>
          <w:sz w:val="21"/>
          <w:szCs w:val="21"/>
        </w:rPr>
        <w:t xml:space="preserve"> необ</w:t>
      </w:r>
      <w:r w:rsidR="00654B05" w:rsidRPr="00CA004A">
        <w:rPr>
          <w:sz w:val="21"/>
          <w:szCs w:val="21"/>
        </w:rPr>
        <w:t>хо</w:t>
      </w:r>
      <w:r w:rsidR="000A7803" w:rsidRPr="00CA004A">
        <w:rPr>
          <w:sz w:val="21"/>
          <w:szCs w:val="21"/>
        </w:rPr>
        <w:t xml:space="preserve">димо </w:t>
      </w:r>
      <w:r w:rsidRPr="00CA004A">
        <w:rPr>
          <w:sz w:val="21"/>
          <w:szCs w:val="21"/>
        </w:rPr>
        <w:t>до</w:t>
      </w:r>
      <w:r w:rsidR="009C2682" w:rsidRPr="00CA004A">
        <w:rPr>
          <w:sz w:val="21"/>
          <w:szCs w:val="21"/>
        </w:rPr>
        <w:t xml:space="preserve"> </w:t>
      </w:r>
      <w:r w:rsidR="007F30C3" w:rsidRPr="00CA004A">
        <w:rPr>
          <w:sz w:val="21"/>
          <w:szCs w:val="21"/>
        </w:rPr>
        <w:t>15</w:t>
      </w:r>
      <w:r w:rsidRPr="00CA004A">
        <w:rPr>
          <w:sz w:val="21"/>
          <w:szCs w:val="21"/>
        </w:rPr>
        <w:t xml:space="preserve"> </w:t>
      </w:r>
      <w:r w:rsidR="000A7803" w:rsidRPr="00CA004A">
        <w:rPr>
          <w:sz w:val="21"/>
          <w:szCs w:val="21"/>
        </w:rPr>
        <w:t>марта</w:t>
      </w:r>
      <w:r w:rsidR="00B1234E" w:rsidRPr="00CA004A">
        <w:rPr>
          <w:sz w:val="21"/>
          <w:szCs w:val="21"/>
        </w:rPr>
        <w:t xml:space="preserve"> 20</w:t>
      </w:r>
      <w:r w:rsidR="007F30C3" w:rsidRPr="00CA004A">
        <w:rPr>
          <w:sz w:val="21"/>
          <w:szCs w:val="21"/>
        </w:rPr>
        <w:t>2</w:t>
      </w:r>
      <w:r w:rsidR="00545A3D" w:rsidRPr="00CA004A">
        <w:rPr>
          <w:sz w:val="21"/>
          <w:szCs w:val="21"/>
        </w:rPr>
        <w:t>1</w:t>
      </w:r>
      <w:r w:rsidR="007F30C3" w:rsidRPr="00CA004A">
        <w:rPr>
          <w:sz w:val="21"/>
          <w:szCs w:val="21"/>
        </w:rPr>
        <w:t xml:space="preserve"> </w:t>
      </w:r>
      <w:r w:rsidR="000A7803" w:rsidRPr="00CA004A">
        <w:rPr>
          <w:sz w:val="21"/>
          <w:szCs w:val="21"/>
        </w:rPr>
        <w:t>года</w:t>
      </w:r>
      <w:r w:rsidRPr="00CA004A">
        <w:rPr>
          <w:sz w:val="21"/>
          <w:szCs w:val="21"/>
        </w:rPr>
        <w:t xml:space="preserve"> направит</w:t>
      </w:r>
      <w:r w:rsidR="000A7803" w:rsidRPr="00CA004A">
        <w:rPr>
          <w:sz w:val="21"/>
          <w:szCs w:val="21"/>
        </w:rPr>
        <w:t>ь</w:t>
      </w:r>
      <w:r w:rsidRPr="00CA004A">
        <w:rPr>
          <w:sz w:val="21"/>
          <w:szCs w:val="21"/>
        </w:rPr>
        <w:t xml:space="preserve"> </w:t>
      </w:r>
      <w:r w:rsidR="000A7803" w:rsidRPr="00CA004A">
        <w:rPr>
          <w:sz w:val="21"/>
          <w:szCs w:val="21"/>
        </w:rPr>
        <w:t>по</w:t>
      </w:r>
      <w:r w:rsidRPr="00CA004A">
        <w:rPr>
          <w:sz w:val="21"/>
          <w:szCs w:val="21"/>
        </w:rPr>
        <w:t xml:space="preserve"> адрес</w:t>
      </w:r>
      <w:r w:rsidR="00B53FC8" w:rsidRPr="00CA004A">
        <w:rPr>
          <w:sz w:val="21"/>
          <w:szCs w:val="21"/>
        </w:rPr>
        <w:t>у</w:t>
      </w:r>
      <w:r w:rsidR="000A7803" w:rsidRPr="00CA004A">
        <w:rPr>
          <w:sz w:val="21"/>
          <w:szCs w:val="21"/>
        </w:rPr>
        <w:t xml:space="preserve"> секции</w:t>
      </w:r>
      <w:r w:rsidRPr="00CA004A">
        <w:rPr>
          <w:sz w:val="21"/>
          <w:szCs w:val="21"/>
        </w:rPr>
        <w:t xml:space="preserve">: </w:t>
      </w:r>
    </w:p>
    <w:p w:rsidR="00DE232B" w:rsidRPr="00CA004A" w:rsidRDefault="001040C0" w:rsidP="00654B05">
      <w:pPr>
        <w:ind w:right="170" w:firstLine="113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1. </w:t>
      </w:r>
      <w:r w:rsidR="00DE232B" w:rsidRPr="00CA004A">
        <w:rPr>
          <w:sz w:val="21"/>
          <w:szCs w:val="21"/>
        </w:rPr>
        <w:t>Заявку на участ</w:t>
      </w:r>
      <w:r w:rsidR="000A7803" w:rsidRPr="00CA004A">
        <w:rPr>
          <w:sz w:val="21"/>
          <w:szCs w:val="21"/>
        </w:rPr>
        <w:t>ие</w:t>
      </w:r>
      <w:r w:rsidR="00DE232B" w:rsidRPr="00CA004A">
        <w:rPr>
          <w:sz w:val="21"/>
          <w:szCs w:val="21"/>
        </w:rPr>
        <w:t xml:space="preserve"> </w:t>
      </w:r>
      <w:r w:rsidR="000A7803" w:rsidRPr="00CA004A">
        <w:rPr>
          <w:sz w:val="21"/>
          <w:szCs w:val="21"/>
        </w:rPr>
        <w:t>в</w:t>
      </w:r>
      <w:r w:rsidR="00DE232B" w:rsidRPr="00CA004A">
        <w:rPr>
          <w:sz w:val="21"/>
          <w:szCs w:val="21"/>
        </w:rPr>
        <w:t xml:space="preserve"> конференц</w:t>
      </w:r>
      <w:r w:rsidR="000A7803" w:rsidRPr="00CA004A">
        <w:rPr>
          <w:sz w:val="21"/>
          <w:szCs w:val="21"/>
        </w:rPr>
        <w:t>ии</w:t>
      </w:r>
      <w:r w:rsidR="00DE232B" w:rsidRPr="00CA004A">
        <w:rPr>
          <w:sz w:val="21"/>
          <w:szCs w:val="21"/>
        </w:rPr>
        <w:t>;</w:t>
      </w:r>
    </w:p>
    <w:p w:rsidR="00DE232B" w:rsidRPr="00CA004A" w:rsidRDefault="001040C0" w:rsidP="00654B05">
      <w:pPr>
        <w:ind w:right="170" w:firstLine="113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2. </w:t>
      </w:r>
      <w:r w:rsidR="00E12394" w:rsidRPr="00CA004A">
        <w:rPr>
          <w:sz w:val="21"/>
          <w:szCs w:val="21"/>
        </w:rPr>
        <w:t>Т</w:t>
      </w:r>
      <w:r w:rsidR="002E1EF6" w:rsidRPr="00CA004A">
        <w:rPr>
          <w:sz w:val="21"/>
          <w:szCs w:val="21"/>
        </w:rPr>
        <w:t>ез</w:t>
      </w:r>
      <w:r w:rsidR="00313782" w:rsidRPr="00CA004A">
        <w:rPr>
          <w:sz w:val="21"/>
          <w:szCs w:val="21"/>
        </w:rPr>
        <w:t>и</w:t>
      </w:r>
      <w:r w:rsidR="000A7803" w:rsidRPr="00CA004A">
        <w:rPr>
          <w:sz w:val="21"/>
          <w:szCs w:val="21"/>
        </w:rPr>
        <w:t>сы доклада,</w:t>
      </w:r>
      <w:r w:rsidR="00DE232B" w:rsidRPr="00CA004A">
        <w:rPr>
          <w:sz w:val="21"/>
          <w:szCs w:val="21"/>
        </w:rPr>
        <w:t xml:space="preserve"> п</w:t>
      </w:r>
      <w:r w:rsidR="000A7803" w:rsidRPr="00CA004A">
        <w:rPr>
          <w:sz w:val="21"/>
          <w:szCs w:val="21"/>
        </w:rPr>
        <w:t>о</w:t>
      </w:r>
      <w:r w:rsidR="00DE232B" w:rsidRPr="00CA004A">
        <w:rPr>
          <w:sz w:val="21"/>
          <w:szCs w:val="21"/>
        </w:rPr>
        <w:t>дписан</w:t>
      </w:r>
      <w:r w:rsidR="000A7803" w:rsidRPr="00CA004A">
        <w:rPr>
          <w:sz w:val="21"/>
          <w:szCs w:val="21"/>
        </w:rPr>
        <w:t>ные</w:t>
      </w:r>
      <w:r w:rsidR="00DE232B" w:rsidRPr="00CA004A">
        <w:rPr>
          <w:sz w:val="21"/>
          <w:szCs w:val="21"/>
        </w:rPr>
        <w:t xml:space="preserve"> авторами; </w:t>
      </w:r>
    </w:p>
    <w:p w:rsidR="00DE232B" w:rsidRPr="00CA004A" w:rsidRDefault="001040C0" w:rsidP="00654B05">
      <w:pPr>
        <w:ind w:right="170" w:firstLine="113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3. </w:t>
      </w:r>
      <w:r w:rsidR="00DE232B" w:rsidRPr="00CA004A">
        <w:rPr>
          <w:sz w:val="21"/>
          <w:szCs w:val="21"/>
        </w:rPr>
        <w:t>Коп</w:t>
      </w:r>
      <w:r w:rsidR="000A7803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ю плат</w:t>
      </w:r>
      <w:r w:rsidR="000A7803" w:rsidRPr="00CA004A">
        <w:rPr>
          <w:sz w:val="21"/>
          <w:szCs w:val="21"/>
        </w:rPr>
        <w:t>е</w:t>
      </w:r>
      <w:r w:rsidR="00DE232B" w:rsidRPr="00CA004A">
        <w:rPr>
          <w:sz w:val="21"/>
          <w:szCs w:val="21"/>
        </w:rPr>
        <w:t xml:space="preserve">жного </w:t>
      </w:r>
      <w:r w:rsidR="000A7803" w:rsidRPr="00CA004A">
        <w:rPr>
          <w:sz w:val="21"/>
          <w:szCs w:val="21"/>
        </w:rPr>
        <w:t>п</w:t>
      </w:r>
      <w:r w:rsidR="00DE232B" w:rsidRPr="00CA004A">
        <w:rPr>
          <w:sz w:val="21"/>
          <w:szCs w:val="21"/>
        </w:rPr>
        <w:t>оручен</w:t>
      </w:r>
      <w:r w:rsidR="000A7803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я (при</w:t>
      </w:r>
      <w:r w:rsidRPr="00CA004A">
        <w:rPr>
          <w:sz w:val="21"/>
          <w:szCs w:val="21"/>
        </w:rPr>
        <w:t xml:space="preserve"> </w:t>
      </w:r>
      <w:r w:rsidR="00DE232B" w:rsidRPr="00CA004A">
        <w:rPr>
          <w:sz w:val="21"/>
          <w:szCs w:val="21"/>
        </w:rPr>
        <w:t>за</w:t>
      </w:r>
      <w:r w:rsidR="000A7803" w:rsidRPr="00CA004A">
        <w:rPr>
          <w:sz w:val="21"/>
          <w:szCs w:val="21"/>
        </w:rPr>
        <w:t>казе</w:t>
      </w:r>
      <w:r w:rsidR="00DE232B" w:rsidRPr="00CA004A">
        <w:rPr>
          <w:sz w:val="21"/>
          <w:szCs w:val="21"/>
        </w:rPr>
        <w:t xml:space="preserve"> тез</w:t>
      </w:r>
      <w:r w:rsidR="000A7803" w:rsidRPr="00CA004A">
        <w:rPr>
          <w:sz w:val="21"/>
          <w:szCs w:val="21"/>
        </w:rPr>
        <w:t>исов</w:t>
      </w:r>
      <w:r w:rsidR="00DE232B" w:rsidRPr="00CA004A">
        <w:rPr>
          <w:sz w:val="21"/>
          <w:szCs w:val="21"/>
        </w:rPr>
        <w:t xml:space="preserve"> до</w:t>
      </w:r>
      <w:r w:rsidR="000A7803" w:rsidRPr="00CA004A">
        <w:rPr>
          <w:sz w:val="21"/>
          <w:szCs w:val="21"/>
        </w:rPr>
        <w:t>кладов</w:t>
      </w:r>
      <w:r w:rsidR="00F34C6D" w:rsidRPr="00CA004A">
        <w:rPr>
          <w:sz w:val="21"/>
          <w:szCs w:val="21"/>
        </w:rPr>
        <w:t xml:space="preserve"> </w:t>
      </w:r>
      <w:r w:rsidR="000A7803" w:rsidRPr="00CA004A">
        <w:rPr>
          <w:sz w:val="21"/>
          <w:szCs w:val="21"/>
        </w:rPr>
        <w:t>или</w:t>
      </w:r>
      <w:r w:rsidR="00F34C6D" w:rsidRPr="00CA004A">
        <w:rPr>
          <w:sz w:val="21"/>
          <w:szCs w:val="21"/>
        </w:rPr>
        <w:t xml:space="preserve"> програм</w:t>
      </w:r>
      <w:r w:rsidR="000A7803" w:rsidRPr="00CA004A">
        <w:rPr>
          <w:sz w:val="21"/>
          <w:szCs w:val="21"/>
        </w:rPr>
        <w:t>мы</w:t>
      </w:r>
      <w:r w:rsidR="00F34C6D" w:rsidRPr="00CA004A">
        <w:rPr>
          <w:sz w:val="21"/>
          <w:szCs w:val="21"/>
        </w:rPr>
        <w:t xml:space="preserve"> конференц</w:t>
      </w:r>
      <w:r w:rsidR="000A7803" w:rsidRPr="00CA004A">
        <w:rPr>
          <w:sz w:val="21"/>
          <w:szCs w:val="21"/>
        </w:rPr>
        <w:t>ии</w:t>
      </w:r>
      <w:r w:rsidR="00DE232B" w:rsidRPr="00CA004A">
        <w:rPr>
          <w:sz w:val="21"/>
          <w:szCs w:val="21"/>
        </w:rPr>
        <w:t>).</w:t>
      </w:r>
    </w:p>
    <w:p w:rsidR="00DE232B" w:rsidRPr="00CA004A" w:rsidRDefault="000A7803" w:rsidP="00654B05">
      <w:pPr>
        <w:ind w:right="170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Стоимость сборника тезисов докладов конференции составляет </w:t>
      </w:r>
      <w:r w:rsidR="00CA004A" w:rsidRPr="00CA004A">
        <w:rPr>
          <w:sz w:val="21"/>
          <w:szCs w:val="21"/>
        </w:rPr>
        <w:t xml:space="preserve">– </w:t>
      </w:r>
      <w:r w:rsidR="00571499" w:rsidRPr="00CA004A">
        <w:rPr>
          <w:sz w:val="21"/>
          <w:szCs w:val="21"/>
        </w:rPr>
        <w:t>1</w:t>
      </w:r>
      <w:r w:rsidR="00545A3D" w:rsidRPr="00CA004A">
        <w:rPr>
          <w:sz w:val="21"/>
          <w:szCs w:val="21"/>
        </w:rPr>
        <w:t>8</w:t>
      </w:r>
      <w:r w:rsidR="0023599F" w:rsidRPr="00CA004A">
        <w:rPr>
          <w:sz w:val="21"/>
          <w:szCs w:val="21"/>
        </w:rPr>
        <w:t>0</w:t>
      </w:r>
      <w:r w:rsidR="00DE232B" w:rsidRPr="00CA004A">
        <w:rPr>
          <w:sz w:val="21"/>
          <w:szCs w:val="21"/>
        </w:rPr>
        <w:t xml:space="preserve"> грн. </w:t>
      </w:r>
    </w:p>
    <w:p w:rsidR="00AE3BBA" w:rsidRPr="00CA004A" w:rsidRDefault="000A7803" w:rsidP="00654B05">
      <w:pPr>
        <w:ind w:right="170"/>
        <w:rPr>
          <w:sz w:val="21"/>
          <w:szCs w:val="21"/>
        </w:rPr>
      </w:pPr>
      <w:r w:rsidRPr="00CA004A">
        <w:rPr>
          <w:sz w:val="21"/>
          <w:szCs w:val="21"/>
        </w:rPr>
        <w:t>Стоимость</w:t>
      </w:r>
      <w:r w:rsidR="00B1234E" w:rsidRPr="00CA004A">
        <w:rPr>
          <w:sz w:val="21"/>
          <w:szCs w:val="21"/>
        </w:rPr>
        <w:t xml:space="preserve"> програм</w:t>
      </w:r>
      <w:r w:rsidRPr="00CA004A">
        <w:rPr>
          <w:sz w:val="21"/>
          <w:szCs w:val="21"/>
        </w:rPr>
        <w:t>мы</w:t>
      </w:r>
      <w:r w:rsidR="00B1234E" w:rsidRPr="00CA004A">
        <w:rPr>
          <w:sz w:val="21"/>
          <w:szCs w:val="21"/>
        </w:rPr>
        <w:t xml:space="preserve"> конференц</w:t>
      </w:r>
      <w:r w:rsidRPr="00CA004A">
        <w:rPr>
          <w:sz w:val="21"/>
          <w:szCs w:val="21"/>
        </w:rPr>
        <w:t>ии</w:t>
      </w:r>
      <w:r w:rsidR="00B1234E" w:rsidRPr="00CA004A">
        <w:rPr>
          <w:sz w:val="21"/>
          <w:szCs w:val="21"/>
        </w:rPr>
        <w:t xml:space="preserve"> </w:t>
      </w:r>
      <w:r w:rsidR="00823DAA" w:rsidRPr="00CA004A">
        <w:rPr>
          <w:sz w:val="21"/>
          <w:szCs w:val="21"/>
        </w:rPr>
        <w:t>–</w:t>
      </w:r>
      <w:r w:rsidR="00CA004A" w:rsidRPr="00CA004A">
        <w:rPr>
          <w:sz w:val="21"/>
          <w:szCs w:val="21"/>
        </w:rPr>
        <w:t xml:space="preserve"> </w:t>
      </w:r>
      <w:r w:rsidR="001114AF" w:rsidRPr="00CA004A">
        <w:rPr>
          <w:sz w:val="21"/>
          <w:szCs w:val="21"/>
        </w:rPr>
        <w:t>60</w:t>
      </w:r>
      <w:r w:rsidR="00CA004A" w:rsidRPr="00CA004A">
        <w:rPr>
          <w:sz w:val="21"/>
          <w:szCs w:val="21"/>
        </w:rPr>
        <w:t xml:space="preserve"> </w:t>
      </w:r>
      <w:r w:rsidR="00AE3BBA" w:rsidRPr="00CA004A">
        <w:rPr>
          <w:sz w:val="21"/>
          <w:szCs w:val="21"/>
        </w:rPr>
        <w:t>грн.</w:t>
      </w:r>
    </w:p>
    <w:p w:rsidR="00DE232B" w:rsidRPr="00CA004A" w:rsidRDefault="00DE232B" w:rsidP="00654B05">
      <w:pPr>
        <w:ind w:right="170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Про</w:t>
      </w:r>
      <w:r w:rsidR="000A7803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>зд, проживан</w:t>
      </w:r>
      <w:r w:rsidR="000A7803" w:rsidRPr="00CA004A">
        <w:rPr>
          <w:sz w:val="21"/>
          <w:szCs w:val="21"/>
        </w:rPr>
        <w:t>и</w:t>
      </w:r>
      <w:r w:rsidR="005D0134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 xml:space="preserve">, </w:t>
      </w:r>
      <w:r w:rsidR="000A7803" w:rsidRPr="00CA004A">
        <w:rPr>
          <w:sz w:val="21"/>
          <w:szCs w:val="21"/>
        </w:rPr>
        <w:t>питание</w:t>
      </w:r>
      <w:r w:rsidRPr="00CA004A">
        <w:rPr>
          <w:sz w:val="21"/>
          <w:szCs w:val="21"/>
        </w:rPr>
        <w:t xml:space="preserve"> учас</w:t>
      </w:r>
      <w:r w:rsidR="000A7803" w:rsidRPr="00CA004A">
        <w:rPr>
          <w:sz w:val="21"/>
          <w:szCs w:val="21"/>
        </w:rPr>
        <w:t>т</w:t>
      </w:r>
      <w:r w:rsidRPr="00CA004A">
        <w:rPr>
          <w:sz w:val="21"/>
          <w:szCs w:val="21"/>
        </w:rPr>
        <w:t>ники конференц</w:t>
      </w:r>
      <w:r w:rsidR="000A7803" w:rsidRPr="00CA004A">
        <w:rPr>
          <w:sz w:val="21"/>
          <w:szCs w:val="21"/>
        </w:rPr>
        <w:t>ии</w:t>
      </w:r>
      <w:r w:rsidRPr="00CA004A">
        <w:rPr>
          <w:sz w:val="21"/>
          <w:szCs w:val="21"/>
        </w:rPr>
        <w:t xml:space="preserve"> оплач</w:t>
      </w:r>
      <w:r w:rsidR="000A7803" w:rsidRPr="00CA004A">
        <w:rPr>
          <w:sz w:val="21"/>
          <w:szCs w:val="21"/>
        </w:rPr>
        <w:t xml:space="preserve">ивают </w:t>
      </w:r>
      <w:r w:rsidRPr="00CA004A">
        <w:rPr>
          <w:sz w:val="21"/>
          <w:szCs w:val="21"/>
        </w:rPr>
        <w:t>самост</w:t>
      </w:r>
      <w:r w:rsidR="000A7803" w:rsidRPr="00CA004A">
        <w:rPr>
          <w:sz w:val="21"/>
          <w:szCs w:val="21"/>
        </w:rPr>
        <w:t>оятельно</w:t>
      </w:r>
      <w:r w:rsidRPr="00CA004A">
        <w:rPr>
          <w:sz w:val="21"/>
          <w:szCs w:val="21"/>
        </w:rPr>
        <w:t xml:space="preserve">. </w:t>
      </w:r>
    </w:p>
    <w:p w:rsidR="00A67E0B" w:rsidRPr="00CA004A" w:rsidRDefault="000A7803" w:rsidP="00654B05">
      <w:pPr>
        <w:ind w:right="170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Поступление в</w:t>
      </w:r>
      <w:r w:rsidR="00DE232B" w:rsidRPr="00CA004A">
        <w:rPr>
          <w:sz w:val="21"/>
          <w:szCs w:val="21"/>
        </w:rPr>
        <w:t xml:space="preserve"> </w:t>
      </w:r>
      <w:r w:rsidRPr="00CA004A">
        <w:rPr>
          <w:sz w:val="21"/>
          <w:szCs w:val="21"/>
        </w:rPr>
        <w:t>оргкоми</w:t>
      </w:r>
      <w:r w:rsidR="00DE232B" w:rsidRPr="00CA004A">
        <w:rPr>
          <w:sz w:val="21"/>
          <w:szCs w:val="21"/>
        </w:rPr>
        <w:t>тет тез</w:t>
      </w:r>
      <w:r w:rsidRPr="00CA004A">
        <w:rPr>
          <w:sz w:val="21"/>
          <w:szCs w:val="21"/>
        </w:rPr>
        <w:t>исов</w:t>
      </w:r>
      <w:r w:rsidR="00DE232B" w:rsidRPr="00CA004A">
        <w:rPr>
          <w:sz w:val="21"/>
          <w:szCs w:val="21"/>
        </w:rPr>
        <w:t xml:space="preserve"> до</w:t>
      </w:r>
      <w:r w:rsidRPr="00CA004A">
        <w:rPr>
          <w:sz w:val="21"/>
          <w:szCs w:val="21"/>
        </w:rPr>
        <w:t>кладов по</w:t>
      </w:r>
      <w:r w:rsidR="00DE232B" w:rsidRPr="00CA004A">
        <w:rPr>
          <w:sz w:val="21"/>
          <w:szCs w:val="21"/>
        </w:rPr>
        <w:t xml:space="preserve"> </w:t>
      </w:r>
      <w:r w:rsidRPr="00CA004A">
        <w:rPr>
          <w:sz w:val="21"/>
          <w:szCs w:val="21"/>
        </w:rPr>
        <w:t>э</w:t>
      </w:r>
      <w:r w:rsidR="00DE232B" w:rsidRPr="00CA004A">
        <w:rPr>
          <w:sz w:val="21"/>
          <w:szCs w:val="21"/>
        </w:rPr>
        <w:t>лектронно</w:t>
      </w:r>
      <w:r w:rsidRPr="00CA004A">
        <w:rPr>
          <w:sz w:val="21"/>
          <w:szCs w:val="21"/>
        </w:rPr>
        <w:t>й</w:t>
      </w:r>
      <w:r w:rsidR="00DE232B" w:rsidRPr="00CA004A">
        <w:rPr>
          <w:sz w:val="21"/>
          <w:szCs w:val="21"/>
        </w:rPr>
        <w:t xml:space="preserve"> по</w:t>
      </w:r>
      <w:r w:rsidRPr="00CA004A">
        <w:rPr>
          <w:sz w:val="21"/>
          <w:szCs w:val="21"/>
        </w:rPr>
        <w:t>чте</w:t>
      </w:r>
      <w:r w:rsidR="00DE232B" w:rsidRPr="00CA004A">
        <w:rPr>
          <w:sz w:val="21"/>
          <w:szCs w:val="21"/>
        </w:rPr>
        <w:t xml:space="preserve"> </w:t>
      </w:r>
      <w:r w:rsidR="00DE232B" w:rsidRPr="00CA004A">
        <w:rPr>
          <w:b/>
          <w:sz w:val="21"/>
          <w:szCs w:val="21"/>
        </w:rPr>
        <w:t>необх</w:t>
      </w:r>
      <w:r w:rsidRPr="00CA004A">
        <w:rPr>
          <w:b/>
          <w:sz w:val="21"/>
          <w:szCs w:val="21"/>
        </w:rPr>
        <w:t xml:space="preserve">одимо </w:t>
      </w:r>
      <w:r w:rsidR="00DE232B" w:rsidRPr="00CA004A">
        <w:rPr>
          <w:b/>
          <w:sz w:val="21"/>
          <w:szCs w:val="21"/>
        </w:rPr>
        <w:t>пр</w:t>
      </w:r>
      <w:r w:rsidRPr="00CA004A">
        <w:rPr>
          <w:b/>
          <w:sz w:val="21"/>
          <w:szCs w:val="21"/>
        </w:rPr>
        <w:t>овер</w:t>
      </w:r>
      <w:r w:rsidR="00B0338B" w:rsidRPr="00CA004A">
        <w:rPr>
          <w:b/>
          <w:sz w:val="21"/>
          <w:szCs w:val="21"/>
        </w:rPr>
        <w:t>и</w:t>
      </w:r>
      <w:r w:rsidRPr="00CA004A">
        <w:rPr>
          <w:b/>
          <w:sz w:val="21"/>
          <w:szCs w:val="21"/>
        </w:rPr>
        <w:t>ть</w:t>
      </w:r>
      <w:r w:rsidR="00654B05" w:rsidRPr="00CA004A">
        <w:rPr>
          <w:sz w:val="21"/>
          <w:szCs w:val="21"/>
        </w:rPr>
        <w:t xml:space="preserve"> по</w:t>
      </w:r>
      <w:r w:rsidR="00DE232B" w:rsidRPr="00CA004A">
        <w:rPr>
          <w:sz w:val="21"/>
          <w:szCs w:val="21"/>
        </w:rPr>
        <w:t xml:space="preserve"> телефонам секретар</w:t>
      </w:r>
      <w:r w:rsidR="00654B05" w:rsidRPr="00CA004A">
        <w:rPr>
          <w:sz w:val="21"/>
          <w:szCs w:val="21"/>
        </w:rPr>
        <w:t>ей</w:t>
      </w:r>
      <w:r w:rsidR="00DE232B" w:rsidRPr="00CA004A">
        <w:rPr>
          <w:sz w:val="21"/>
          <w:szCs w:val="21"/>
        </w:rPr>
        <w:t xml:space="preserve"> секц</w:t>
      </w:r>
      <w:r w:rsidR="00654B05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й</w:t>
      </w:r>
      <w:r w:rsidR="00A67E0B" w:rsidRPr="00CA004A">
        <w:rPr>
          <w:sz w:val="21"/>
          <w:szCs w:val="21"/>
        </w:rPr>
        <w:t xml:space="preserve">. </w:t>
      </w:r>
    </w:p>
    <w:p w:rsidR="00DE232B" w:rsidRPr="00CA004A" w:rsidRDefault="00A67E0B" w:rsidP="00654B05">
      <w:pPr>
        <w:ind w:right="170"/>
        <w:jc w:val="both"/>
        <w:rPr>
          <w:b/>
          <w:i/>
          <w:sz w:val="21"/>
          <w:szCs w:val="21"/>
        </w:rPr>
      </w:pPr>
      <w:r w:rsidRPr="00CA004A">
        <w:rPr>
          <w:b/>
          <w:i/>
          <w:sz w:val="21"/>
          <w:szCs w:val="21"/>
        </w:rPr>
        <w:t>К</w:t>
      </w:r>
      <w:r w:rsidR="00915CC2" w:rsidRPr="00CA004A">
        <w:rPr>
          <w:b/>
          <w:i/>
          <w:sz w:val="21"/>
          <w:szCs w:val="21"/>
        </w:rPr>
        <w:t>онтактн</w:t>
      </w:r>
      <w:r w:rsidR="00654B05" w:rsidRPr="00CA004A">
        <w:rPr>
          <w:b/>
          <w:i/>
          <w:sz w:val="21"/>
          <w:szCs w:val="21"/>
        </w:rPr>
        <w:t>ые</w:t>
      </w:r>
      <w:r w:rsidR="00915CC2" w:rsidRPr="00CA004A">
        <w:rPr>
          <w:b/>
          <w:i/>
          <w:sz w:val="21"/>
          <w:szCs w:val="21"/>
        </w:rPr>
        <w:t xml:space="preserve"> телефон</w:t>
      </w:r>
      <w:r w:rsidR="00654B05" w:rsidRPr="00CA004A">
        <w:rPr>
          <w:b/>
          <w:i/>
          <w:sz w:val="21"/>
          <w:szCs w:val="21"/>
        </w:rPr>
        <w:t>ы</w:t>
      </w:r>
      <w:r w:rsidR="00915CC2" w:rsidRPr="00CA004A">
        <w:rPr>
          <w:b/>
          <w:i/>
          <w:sz w:val="21"/>
          <w:szCs w:val="21"/>
        </w:rPr>
        <w:t xml:space="preserve"> секретар</w:t>
      </w:r>
      <w:r w:rsidR="00654B05" w:rsidRPr="00CA004A">
        <w:rPr>
          <w:b/>
          <w:i/>
          <w:sz w:val="21"/>
          <w:szCs w:val="21"/>
        </w:rPr>
        <w:t>ей</w:t>
      </w:r>
      <w:r w:rsidR="00915CC2" w:rsidRPr="00CA004A">
        <w:rPr>
          <w:b/>
          <w:i/>
          <w:sz w:val="21"/>
          <w:szCs w:val="21"/>
        </w:rPr>
        <w:t xml:space="preserve"> секц</w:t>
      </w:r>
      <w:r w:rsidR="00654B05" w:rsidRPr="00CA004A">
        <w:rPr>
          <w:b/>
          <w:i/>
          <w:sz w:val="21"/>
          <w:szCs w:val="21"/>
        </w:rPr>
        <w:t>и</w:t>
      </w:r>
      <w:r w:rsidR="00915CC2" w:rsidRPr="00CA004A">
        <w:rPr>
          <w:b/>
          <w:i/>
          <w:sz w:val="21"/>
          <w:szCs w:val="21"/>
        </w:rPr>
        <w:t>й</w:t>
      </w:r>
      <w:r w:rsidRPr="00CA004A">
        <w:rPr>
          <w:b/>
          <w:i/>
          <w:sz w:val="21"/>
          <w:szCs w:val="21"/>
        </w:rPr>
        <w:t xml:space="preserve"> </w:t>
      </w:r>
      <w:r w:rsidR="00654B05" w:rsidRPr="00CA004A">
        <w:rPr>
          <w:b/>
          <w:i/>
          <w:sz w:val="21"/>
          <w:szCs w:val="21"/>
        </w:rPr>
        <w:t>и их</w:t>
      </w:r>
      <w:r w:rsidRPr="00CA004A">
        <w:rPr>
          <w:b/>
          <w:i/>
          <w:sz w:val="21"/>
          <w:szCs w:val="21"/>
        </w:rPr>
        <w:t xml:space="preserve"> адрес</w:t>
      </w:r>
      <w:r w:rsidR="00654B05" w:rsidRPr="00CA004A">
        <w:rPr>
          <w:b/>
          <w:i/>
          <w:sz w:val="21"/>
          <w:szCs w:val="21"/>
        </w:rPr>
        <w:t>а</w:t>
      </w:r>
      <w:r w:rsidRPr="00CA004A">
        <w:rPr>
          <w:b/>
          <w:i/>
          <w:sz w:val="21"/>
          <w:szCs w:val="21"/>
        </w:rPr>
        <w:t xml:space="preserve"> </w:t>
      </w:r>
      <w:r w:rsidR="00915CC2" w:rsidRPr="00CA004A">
        <w:rPr>
          <w:b/>
          <w:i/>
          <w:sz w:val="21"/>
          <w:szCs w:val="21"/>
        </w:rPr>
        <w:t>находятся на сайт</w:t>
      </w:r>
      <w:r w:rsidR="00654B05" w:rsidRPr="00CA004A">
        <w:rPr>
          <w:b/>
          <w:i/>
          <w:sz w:val="21"/>
          <w:szCs w:val="21"/>
        </w:rPr>
        <w:t>е</w:t>
      </w:r>
      <w:r w:rsidR="00915CC2" w:rsidRPr="00CA004A">
        <w:rPr>
          <w:b/>
          <w:i/>
          <w:sz w:val="21"/>
          <w:szCs w:val="21"/>
        </w:rPr>
        <w:t xml:space="preserve"> конференц</w:t>
      </w:r>
      <w:r w:rsidR="00654B05" w:rsidRPr="00CA004A">
        <w:rPr>
          <w:b/>
          <w:i/>
          <w:sz w:val="21"/>
          <w:szCs w:val="21"/>
        </w:rPr>
        <w:t>ии</w:t>
      </w:r>
      <w:r w:rsidR="00A3730B" w:rsidRPr="00CA004A">
        <w:rPr>
          <w:b/>
          <w:i/>
          <w:sz w:val="21"/>
          <w:szCs w:val="21"/>
        </w:rPr>
        <w:t xml:space="preserve">: </w:t>
      </w:r>
      <w:hyperlink r:id="rId6" w:history="1">
        <w:r w:rsidR="006D37F1" w:rsidRPr="00CA004A">
          <w:rPr>
            <w:rStyle w:val="a5"/>
            <w:b/>
            <w:i/>
            <w:sz w:val="21"/>
            <w:szCs w:val="21"/>
          </w:rPr>
          <w:t>http://science.kpi.kharkov.ua</w:t>
        </w:r>
      </w:hyperlink>
    </w:p>
    <w:p w:rsidR="00DE232B" w:rsidRPr="00CA004A" w:rsidRDefault="00DE232B" w:rsidP="004C7E68">
      <w:pPr>
        <w:spacing w:before="120"/>
        <w:ind w:right="170"/>
        <w:jc w:val="both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Плат</w:t>
      </w:r>
      <w:r w:rsidR="00654B05" w:rsidRPr="00CA004A">
        <w:rPr>
          <w:b/>
          <w:sz w:val="21"/>
          <w:szCs w:val="21"/>
        </w:rPr>
        <w:t>е</w:t>
      </w:r>
      <w:r w:rsidRPr="00CA004A">
        <w:rPr>
          <w:b/>
          <w:sz w:val="21"/>
          <w:szCs w:val="21"/>
        </w:rPr>
        <w:t>жн</w:t>
      </w:r>
      <w:r w:rsidR="00654B05" w:rsidRPr="00CA004A">
        <w:rPr>
          <w:b/>
          <w:sz w:val="21"/>
          <w:szCs w:val="21"/>
        </w:rPr>
        <w:t>ые</w:t>
      </w:r>
      <w:r w:rsidRPr="00CA004A">
        <w:rPr>
          <w:b/>
          <w:sz w:val="21"/>
          <w:szCs w:val="21"/>
        </w:rPr>
        <w:t xml:space="preserve"> рекв</w:t>
      </w:r>
      <w:r w:rsidR="00654B05" w:rsidRPr="00CA004A">
        <w:rPr>
          <w:b/>
          <w:sz w:val="21"/>
          <w:szCs w:val="21"/>
        </w:rPr>
        <w:t>и</w:t>
      </w:r>
      <w:r w:rsidRPr="00CA004A">
        <w:rPr>
          <w:b/>
          <w:sz w:val="21"/>
          <w:szCs w:val="21"/>
        </w:rPr>
        <w:t>зит</w:t>
      </w:r>
      <w:r w:rsidR="00654B05" w:rsidRPr="00CA004A">
        <w:rPr>
          <w:b/>
          <w:sz w:val="21"/>
          <w:szCs w:val="21"/>
        </w:rPr>
        <w:t>ы</w:t>
      </w:r>
      <w:r w:rsidRPr="00CA004A">
        <w:rPr>
          <w:b/>
          <w:sz w:val="21"/>
          <w:szCs w:val="21"/>
        </w:rPr>
        <w:t>:</w:t>
      </w:r>
    </w:p>
    <w:p w:rsidR="00B0338B" w:rsidRPr="00CA004A" w:rsidRDefault="00BA07C1" w:rsidP="00DE232B">
      <w:pPr>
        <w:ind w:right="170"/>
        <w:jc w:val="both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О</w:t>
      </w:r>
      <w:r w:rsidR="00B0338B" w:rsidRPr="00CA004A">
        <w:rPr>
          <w:b/>
          <w:sz w:val="21"/>
          <w:szCs w:val="21"/>
        </w:rPr>
        <w:t>О «Ассоциация выпускников НТУ «ХПИ»</w:t>
      </w:r>
    </w:p>
    <w:p w:rsidR="00B0338B" w:rsidRPr="00CA004A" w:rsidRDefault="00B0338B" w:rsidP="00DE232B">
      <w:pPr>
        <w:ind w:right="170"/>
        <w:jc w:val="both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ул. Кирпич</w:t>
      </w:r>
      <w:r w:rsidR="00CA004A" w:rsidRPr="00CA004A">
        <w:rPr>
          <w:b/>
          <w:sz w:val="21"/>
          <w:szCs w:val="21"/>
        </w:rPr>
        <w:t>е</w:t>
      </w:r>
      <w:r w:rsidRPr="00CA004A">
        <w:rPr>
          <w:b/>
          <w:sz w:val="21"/>
          <w:szCs w:val="21"/>
        </w:rPr>
        <w:t>ва, 2, г. Харьков, 61002</w:t>
      </w:r>
      <w:r w:rsidR="009010C6" w:rsidRPr="00CA004A">
        <w:rPr>
          <w:b/>
          <w:sz w:val="21"/>
          <w:szCs w:val="21"/>
        </w:rPr>
        <w:t>, Украина</w:t>
      </w:r>
    </w:p>
    <w:p w:rsidR="00DE232B" w:rsidRPr="00CA004A" w:rsidRDefault="00DE232B" w:rsidP="00CA004A">
      <w:pPr>
        <w:ind w:right="170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Р/</w:t>
      </w:r>
      <w:r w:rsidR="00654B05" w:rsidRPr="00CA004A">
        <w:rPr>
          <w:b/>
          <w:sz w:val="21"/>
          <w:szCs w:val="21"/>
        </w:rPr>
        <w:t>с</w:t>
      </w:r>
      <w:r w:rsidRPr="00CA004A">
        <w:rPr>
          <w:b/>
          <w:sz w:val="21"/>
          <w:szCs w:val="21"/>
        </w:rPr>
        <w:t xml:space="preserve"> </w:t>
      </w:r>
      <w:r w:rsidR="00B61989" w:rsidRPr="00CA004A">
        <w:rPr>
          <w:sz w:val="21"/>
          <w:szCs w:val="21"/>
        </w:rPr>
        <w:t>UA323204780000026007924433811</w:t>
      </w:r>
      <w:r w:rsidR="00B61989" w:rsidRPr="00CA004A">
        <w:rPr>
          <w:b/>
          <w:sz w:val="21"/>
          <w:szCs w:val="21"/>
        </w:rPr>
        <w:t xml:space="preserve"> </w:t>
      </w:r>
      <w:r w:rsidR="00CA004A" w:rsidRPr="00CA004A">
        <w:rPr>
          <w:b/>
          <w:sz w:val="21"/>
          <w:szCs w:val="21"/>
        </w:rPr>
        <w:br/>
      </w:r>
      <w:r w:rsidRPr="00CA004A">
        <w:rPr>
          <w:b/>
          <w:sz w:val="21"/>
          <w:szCs w:val="21"/>
        </w:rPr>
        <w:t xml:space="preserve">в </w:t>
      </w:r>
      <w:r w:rsidR="00A843EA" w:rsidRPr="00CA004A">
        <w:rPr>
          <w:b/>
          <w:sz w:val="21"/>
          <w:szCs w:val="21"/>
        </w:rPr>
        <w:t xml:space="preserve">АБ </w:t>
      </w:r>
      <w:r w:rsidR="00B0338B" w:rsidRPr="00CA004A">
        <w:rPr>
          <w:b/>
          <w:sz w:val="21"/>
          <w:szCs w:val="21"/>
        </w:rPr>
        <w:t>«</w:t>
      </w:r>
      <w:proofErr w:type="spellStart"/>
      <w:r w:rsidR="00B0338B" w:rsidRPr="00CA004A">
        <w:rPr>
          <w:b/>
          <w:sz w:val="21"/>
          <w:szCs w:val="21"/>
        </w:rPr>
        <w:t>Укр</w:t>
      </w:r>
      <w:r w:rsidR="00A843EA" w:rsidRPr="00CA004A">
        <w:rPr>
          <w:b/>
          <w:sz w:val="21"/>
          <w:szCs w:val="21"/>
        </w:rPr>
        <w:t>газбанк</w:t>
      </w:r>
      <w:proofErr w:type="spellEnd"/>
      <w:r w:rsidR="00B0338B" w:rsidRPr="00CA004A">
        <w:rPr>
          <w:b/>
          <w:sz w:val="21"/>
          <w:szCs w:val="21"/>
        </w:rPr>
        <w:t>»,</w:t>
      </w:r>
    </w:p>
    <w:p w:rsidR="00DE232B" w:rsidRPr="00CA004A" w:rsidRDefault="00DE232B" w:rsidP="00DE232B">
      <w:pPr>
        <w:ind w:right="170"/>
        <w:jc w:val="both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 xml:space="preserve">МФО </w:t>
      </w:r>
      <w:r w:rsidR="00B0338B" w:rsidRPr="00CA004A">
        <w:rPr>
          <w:b/>
          <w:sz w:val="21"/>
          <w:szCs w:val="21"/>
        </w:rPr>
        <w:t>3</w:t>
      </w:r>
      <w:r w:rsidR="00A843EA" w:rsidRPr="00CA004A">
        <w:rPr>
          <w:b/>
          <w:sz w:val="21"/>
          <w:szCs w:val="21"/>
        </w:rPr>
        <w:t>20478</w:t>
      </w:r>
      <w:r w:rsidR="00B0338B" w:rsidRPr="00CA004A">
        <w:rPr>
          <w:b/>
          <w:sz w:val="21"/>
          <w:szCs w:val="21"/>
        </w:rPr>
        <w:t xml:space="preserve">, </w:t>
      </w:r>
      <w:r w:rsidRPr="00CA004A">
        <w:rPr>
          <w:b/>
          <w:sz w:val="21"/>
          <w:szCs w:val="21"/>
        </w:rPr>
        <w:t xml:space="preserve">Код </w:t>
      </w:r>
      <w:r w:rsidR="00B0338B" w:rsidRPr="00CA004A">
        <w:rPr>
          <w:b/>
          <w:sz w:val="21"/>
          <w:szCs w:val="21"/>
        </w:rPr>
        <w:t>26450114</w:t>
      </w:r>
    </w:p>
    <w:p w:rsidR="00DC2CAF" w:rsidRPr="00CA004A" w:rsidRDefault="00654B05" w:rsidP="00F13889">
      <w:pPr>
        <w:ind w:right="170"/>
        <w:jc w:val="both"/>
        <w:rPr>
          <w:sz w:val="21"/>
          <w:szCs w:val="21"/>
        </w:rPr>
      </w:pPr>
      <w:r w:rsidRPr="00CA004A">
        <w:rPr>
          <w:b/>
          <w:i/>
          <w:sz w:val="21"/>
          <w:szCs w:val="21"/>
        </w:rPr>
        <w:t xml:space="preserve">Назначение </w:t>
      </w:r>
      <w:r w:rsidR="00DC2CAF" w:rsidRPr="00CA004A">
        <w:rPr>
          <w:b/>
          <w:i/>
          <w:sz w:val="21"/>
          <w:szCs w:val="21"/>
        </w:rPr>
        <w:t>платеж</w:t>
      </w:r>
      <w:r w:rsidRPr="00CA004A">
        <w:rPr>
          <w:b/>
          <w:i/>
          <w:sz w:val="21"/>
          <w:szCs w:val="21"/>
        </w:rPr>
        <w:t>а</w:t>
      </w:r>
      <w:r w:rsidR="00DC2CAF" w:rsidRPr="00CA004A">
        <w:rPr>
          <w:b/>
          <w:i/>
          <w:sz w:val="21"/>
          <w:szCs w:val="21"/>
        </w:rPr>
        <w:t>:</w:t>
      </w:r>
      <w:r w:rsidR="00CA004A" w:rsidRPr="00CA004A">
        <w:rPr>
          <w:b/>
          <w:i/>
          <w:sz w:val="21"/>
          <w:szCs w:val="21"/>
        </w:rPr>
        <w:t xml:space="preserve"> </w:t>
      </w:r>
      <w:r w:rsidR="00B61989" w:rsidRPr="00CA004A">
        <w:rPr>
          <w:sz w:val="21"/>
          <w:szCs w:val="21"/>
        </w:rPr>
        <w:t>благотворительный взнос,</w:t>
      </w:r>
      <w:r w:rsidR="00B61989" w:rsidRPr="00CA004A">
        <w:rPr>
          <w:b/>
          <w:i/>
          <w:sz w:val="21"/>
          <w:szCs w:val="21"/>
        </w:rPr>
        <w:t xml:space="preserve"> </w:t>
      </w:r>
      <w:r w:rsidR="00F51DD6" w:rsidRPr="00CA004A">
        <w:rPr>
          <w:sz w:val="21"/>
          <w:szCs w:val="21"/>
        </w:rPr>
        <w:t xml:space="preserve">публикация материалов </w:t>
      </w:r>
      <w:r w:rsidR="00DC2CAF" w:rsidRPr="00CA004A">
        <w:rPr>
          <w:sz w:val="21"/>
          <w:szCs w:val="21"/>
        </w:rPr>
        <w:t>конференц</w:t>
      </w:r>
      <w:r w:rsidRPr="00CA004A">
        <w:rPr>
          <w:sz w:val="21"/>
          <w:szCs w:val="21"/>
        </w:rPr>
        <w:t>ии</w:t>
      </w:r>
      <w:r w:rsidR="00DC2CAF" w:rsidRPr="00CA004A">
        <w:rPr>
          <w:sz w:val="21"/>
          <w:szCs w:val="21"/>
        </w:rPr>
        <w:t xml:space="preserve"> MicroCad</w:t>
      </w:r>
      <w:r w:rsidR="00DE232B" w:rsidRPr="00CA004A">
        <w:rPr>
          <w:sz w:val="21"/>
          <w:szCs w:val="21"/>
        </w:rPr>
        <w:t>-20</w:t>
      </w:r>
      <w:r w:rsidR="00986DE3" w:rsidRPr="00CA004A">
        <w:rPr>
          <w:sz w:val="21"/>
          <w:szCs w:val="21"/>
        </w:rPr>
        <w:t>2</w:t>
      </w:r>
      <w:r w:rsidR="00545A3D" w:rsidRPr="00CA004A">
        <w:rPr>
          <w:sz w:val="21"/>
          <w:szCs w:val="21"/>
        </w:rPr>
        <w:t>1</w:t>
      </w:r>
      <w:r w:rsidR="00470DA6" w:rsidRPr="00CA004A">
        <w:rPr>
          <w:sz w:val="21"/>
          <w:szCs w:val="21"/>
        </w:rPr>
        <w:t xml:space="preserve">, </w:t>
      </w:r>
      <w:r w:rsidRPr="00CA004A">
        <w:rPr>
          <w:sz w:val="21"/>
          <w:szCs w:val="21"/>
        </w:rPr>
        <w:t>у</w:t>
      </w:r>
      <w:r w:rsidR="00470DA6" w:rsidRPr="00CA004A">
        <w:rPr>
          <w:sz w:val="21"/>
          <w:szCs w:val="21"/>
        </w:rPr>
        <w:t>казат</w:t>
      </w:r>
      <w:r w:rsidRPr="00CA004A">
        <w:rPr>
          <w:sz w:val="21"/>
          <w:szCs w:val="21"/>
        </w:rPr>
        <w:t>ь</w:t>
      </w:r>
      <w:r w:rsidR="00470DA6" w:rsidRPr="00CA004A">
        <w:rPr>
          <w:sz w:val="21"/>
          <w:szCs w:val="21"/>
        </w:rPr>
        <w:t xml:space="preserve"> № секц</w:t>
      </w:r>
      <w:r w:rsidRPr="00CA004A">
        <w:rPr>
          <w:sz w:val="21"/>
          <w:szCs w:val="21"/>
        </w:rPr>
        <w:t>ии</w:t>
      </w:r>
      <w:r w:rsidR="00DC2CAF" w:rsidRPr="00CA004A">
        <w:rPr>
          <w:sz w:val="21"/>
          <w:szCs w:val="21"/>
        </w:rPr>
        <w:t xml:space="preserve">. </w:t>
      </w:r>
    </w:p>
    <w:p w:rsidR="002E1EF6" w:rsidRPr="00CA004A" w:rsidRDefault="002E1EF6" w:rsidP="00F13889">
      <w:pPr>
        <w:jc w:val="center"/>
        <w:rPr>
          <w:b/>
          <w:caps/>
          <w:sz w:val="21"/>
          <w:szCs w:val="21"/>
        </w:rPr>
      </w:pPr>
    </w:p>
    <w:p w:rsidR="002E1EF6" w:rsidRPr="00CA004A" w:rsidRDefault="002E1EF6" w:rsidP="004C7E68">
      <w:pPr>
        <w:rPr>
          <w:caps/>
          <w:sz w:val="21"/>
          <w:szCs w:val="21"/>
        </w:rPr>
      </w:pPr>
      <w:r w:rsidRPr="00CA004A">
        <w:rPr>
          <w:b/>
          <w:caps/>
          <w:sz w:val="21"/>
          <w:szCs w:val="21"/>
        </w:rPr>
        <w:t>Заявка на участ</w:t>
      </w:r>
      <w:r w:rsidR="00654B05" w:rsidRPr="00CA004A">
        <w:rPr>
          <w:b/>
          <w:caps/>
          <w:sz w:val="21"/>
          <w:szCs w:val="21"/>
        </w:rPr>
        <w:t>ИЕ</w:t>
      </w:r>
      <w:r w:rsidRPr="00CA004A">
        <w:rPr>
          <w:b/>
          <w:caps/>
          <w:sz w:val="21"/>
          <w:szCs w:val="21"/>
        </w:rPr>
        <w:t xml:space="preserve"> в конференц</w:t>
      </w:r>
      <w:r w:rsidR="00654B05" w:rsidRPr="00CA004A">
        <w:rPr>
          <w:b/>
          <w:caps/>
          <w:sz w:val="21"/>
          <w:szCs w:val="21"/>
        </w:rPr>
        <w:t>ИИ</w:t>
      </w:r>
    </w:p>
    <w:p w:rsidR="002E1EF6" w:rsidRPr="00CA004A" w:rsidRDefault="00CA004A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Фамилия: _</w:t>
      </w:r>
      <w:r w:rsidR="002E1EF6" w:rsidRPr="00CA004A">
        <w:rPr>
          <w:sz w:val="21"/>
          <w:szCs w:val="21"/>
        </w:rPr>
        <w:t>_________________________________</w:t>
      </w:r>
    </w:p>
    <w:p w:rsidR="002E1EF6" w:rsidRPr="00CA004A" w:rsidRDefault="00654B05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И</w:t>
      </w:r>
      <w:r w:rsidR="002E1EF6" w:rsidRPr="00CA004A">
        <w:rPr>
          <w:sz w:val="21"/>
          <w:szCs w:val="21"/>
        </w:rPr>
        <w:t>мя: ______________________________________</w:t>
      </w:r>
    </w:p>
    <w:p w:rsidR="002E1EF6" w:rsidRPr="00CA004A" w:rsidRDefault="00654B05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Отчество</w:t>
      </w:r>
      <w:r w:rsidR="002E1EF6" w:rsidRPr="00CA004A">
        <w:rPr>
          <w:sz w:val="21"/>
          <w:szCs w:val="21"/>
        </w:rPr>
        <w:t xml:space="preserve">: </w:t>
      </w:r>
      <w:r w:rsidRPr="00CA004A">
        <w:rPr>
          <w:sz w:val="21"/>
          <w:szCs w:val="21"/>
        </w:rPr>
        <w:t>___</w:t>
      </w:r>
      <w:r w:rsidR="002E1EF6" w:rsidRPr="00CA004A">
        <w:rPr>
          <w:sz w:val="21"/>
          <w:szCs w:val="21"/>
        </w:rPr>
        <w:t>_______________________________</w:t>
      </w:r>
    </w:p>
    <w:p w:rsidR="002E1EF6" w:rsidRPr="00CA004A" w:rsidRDefault="002E1EF6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Назва</w:t>
      </w:r>
      <w:r w:rsidR="00654B05" w:rsidRPr="00CA004A">
        <w:rPr>
          <w:sz w:val="21"/>
          <w:szCs w:val="21"/>
        </w:rPr>
        <w:t>ние</w:t>
      </w:r>
      <w:r w:rsidRPr="00CA004A">
        <w:rPr>
          <w:sz w:val="21"/>
          <w:szCs w:val="21"/>
        </w:rPr>
        <w:t xml:space="preserve"> орган</w:t>
      </w:r>
      <w:r w:rsidR="00654B05" w:rsidRPr="00CA004A">
        <w:rPr>
          <w:sz w:val="21"/>
          <w:szCs w:val="21"/>
        </w:rPr>
        <w:t>и</w:t>
      </w:r>
      <w:r w:rsidRPr="00CA004A">
        <w:rPr>
          <w:sz w:val="21"/>
          <w:szCs w:val="21"/>
        </w:rPr>
        <w:t>зац</w:t>
      </w:r>
      <w:r w:rsidR="00654B05" w:rsidRPr="00CA004A">
        <w:rPr>
          <w:sz w:val="21"/>
          <w:szCs w:val="21"/>
        </w:rPr>
        <w:t>ии</w:t>
      </w:r>
      <w:r w:rsidRPr="00CA004A">
        <w:rPr>
          <w:sz w:val="21"/>
          <w:szCs w:val="21"/>
        </w:rPr>
        <w:t>: ______________________</w:t>
      </w:r>
    </w:p>
    <w:p w:rsidR="002E1EF6" w:rsidRPr="00CA004A" w:rsidRDefault="00654B05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Должность</w:t>
      </w:r>
      <w:r w:rsidR="002E1EF6" w:rsidRPr="00CA004A">
        <w:rPr>
          <w:sz w:val="21"/>
          <w:szCs w:val="21"/>
        </w:rPr>
        <w:t>: ________________________________</w:t>
      </w:r>
    </w:p>
    <w:p w:rsidR="002E1EF6" w:rsidRPr="00CA004A" w:rsidRDefault="002E1EF6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Учен</w:t>
      </w:r>
      <w:r w:rsidR="00654B05" w:rsidRPr="00CA004A">
        <w:rPr>
          <w:sz w:val="21"/>
          <w:szCs w:val="21"/>
        </w:rPr>
        <w:t>ая</w:t>
      </w:r>
      <w:r w:rsidRPr="00CA004A">
        <w:rPr>
          <w:sz w:val="21"/>
          <w:szCs w:val="21"/>
        </w:rPr>
        <w:t xml:space="preserve"> ст</w:t>
      </w:r>
      <w:r w:rsidR="00654B05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>п</w:t>
      </w:r>
      <w:r w:rsidR="00654B05" w:rsidRPr="00CA004A">
        <w:rPr>
          <w:sz w:val="21"/>
          <w:szCs w:val="21"/>
        </w:rPr>
        <w:t>ень, звание</w:t>
      </w:r>
      <w:r w:rsidRPr="00CA004A">
        <w:rPr>
          <w:sz w:val="21"/>
          <w:szCs w:val="21"/>
        </w:rPr>
        <w:t xml:space="preserve">: </w:t>
      </w:r>
      <w:r w:rsidR="00654B05" w:rsidRPr="00CA004A">
        <w:rPr>
          <w:sz w:val="21"/>
          <w:szCs w:val="21"/>
        </w:rPr>
        <w:t>_</w:t>
      </w:r>
      <w:r w:rsidRPr="00CA004A">
        <w:rPr>
          <w:sz w:val="21"/>
          <w:szCs w:val="21"/>
        </w:rPr>
        <w:t>_____________________</w:t>
      </w:r>
    </w:p>
    <w:p w:rsidR="002E1EF6" w:rsidRPr="00CA004A" w:rsidRDefault="002E1EF6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По</w:t>
      </w:r>
      <w:r w:rsidR="00654B05" w:rsidRPr="00CA004A">
        <w:rPr>
          <w:sz w:val="21"/>
          <w:szCs w:val="21"/>
        </w:rPr>
        <w:t>чт</w:t>
      </w:r>
      <w:r w:rsidRPr="00CA004A">
        <w:rPr>
          <w:sz w:val="21"/>
          <w:szCs w:val="21"/>
        </w:rPr>
        <w:t>ов</w:t>
      </w:r>
      <w:r w:rsidR="00654B05" w:rsidRPr="00CA004A">
        <w:rPr>
          <w:sz w:val="21"/>
          <w:szCs w:val="21"/>
        </w:rPr>
        <w:t>ый</w:t>
      </w:r>
      <w:r w:rsidRPr="00CA004A">
        <w:rPr>
          <w:sz w:val="21"/>
          <w:szCs w:val="21"/>
        </w:rPr>
        <w:t xml:space="preserve"> адрес: ____________________________</w:t>
      </w:r>
    </w:p>
    <w:p w:rsidR="002E1EF6" w:rsidRPr="00CA004A" w:rsidRDefault="002E1EF6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Тел.: ______________________________________</w:t>
      </w:r>
    </w:p>
    <w:p w:rsidR="002E1EF6" w:rsidRPr="00CA004A" w:rsidRDefault="002E1EF6" w:rsidP="002E1EF6">
      <w:pPr>
        <w:rPr>
          <w:sz w:val="21"/>
          <w:szCs w:val="21"/>
        </w:rPr>
      </w:pPr>
      <w:r w:rsidRPr="00CA004A">
        <w:rPr>
          <w:sz w:val="21"/>
          <w:szCs w:val="21"/>
        </w:rPr>
        <w:t>Е-</w:t>
      </w:r>
      <w:proofErr w:type="spellStart"/>
      <w:r w:rsidRPr="00CA004A">
        <w:rPr>
          <w:sz w:val="21"/>
          <w:szCs w:val="21"/>
        </w:rPr>
        <w:t>mail</w:t>
      </w:r>
      <w:proofErr w:type="spellEnd"/>
      <w:r w:rsidRPr="00CA004A">
        <w:rPr>
          <w:sz w:val="21"/>
          <w:szCs w:val="21"/>
        </w:rPr>
        <w:t>: ____________________________________</w:t>
      </w:r>
    </w:p>
    <w:p w:rsidR="002E1EF6" w:rsidRPr="00CA004A" w:rsidRDefault="002E1EF6" w:rsidP="002E1EF6">
      <w:pPr>
        <w:jc w:val="both"/>
        <w:rPr>
          <w:sz w:val="21"/>
          <w:szCs w:val="21"/>
        </w:rPr>
      </w:pPr>
      <w:r w:rsidRPr="00CA004A">
        <w:rPr>
          <w:sz w:val="21"/>
          <w:szCs w:val="21"/>
        </w:rPr>
        <w:t>Номер секц</w:t>
      </w:r>
      <w:r w:rsidR="00654B05" w:rsidRPr="00CA004A">
        <w:rPr>
          <w:sz w:val="21"/>
          <w:szCs w:val="21"/>
        </w:rPr>
        <w:t>ии</w:t>
      </w:r>
      <w:r w:rsidRPr="00CA004A">
        <w:rPr>
          <w:sz w:val="21"/>
          <w:szCs w:val="21"/>
        </w:rPr>
        <w:t xml:space="preserve"> ________</w:t>
      </w:r>
    </w:p>
    <w:p w:rsidR="002E1EF6" w:rsidRPr="00CA004A" w:rsidRDefault="002E1EF6" w:rsidP="002E1EF6">
      <w:pPr>
        <w:jc w:val="both"/>
        <w:rPr>
          <w:sz w:val="21"/>
          <w:szCs w:val="21"/>
        </w:rPr>
      </w:pPr>
      <w:r w:rsidRPr="00CA004A">
        <w:rPr>
          <w:sz w:val="21"/>
          <w:szCs w:val="21"/>
        </w:rPr>
        <w:t>Назва</w:t>
      </w:r>
      <w:r w:rsidR="00654B05" w:rsidRPr="00CA004A">
        <w:rPr>
          <w:sz w:val="21"/>
          <w:szCs w:val="21"/>
        </w:rPr>
        <w:t>ние доклада</w:t>
      </w:r>
      <w:r w:rsidRPr="00CA004A">
        <w:rPr>
          <w:sz w:val="21"/>
          <w:szCs w:val="21"/>
        </w:rPr>
        <w:t>___________________________</w:t>
      </w:r>
    </w:p>
    <w:p w:rsidR="002E1EF6" w:rsidRPr="00CA004A" w:rsidRDefault="002E1EF6" w:rsidP="002E1EF6">
      <w:pPr>
        <w:jc w:val="both"/>
        <w:rPr>
          <w:sz w:val="21"/>
          <w:szCs w:val="21"/>
        </w:rPr>
      </w:pPr>
      <w:r w:rsidRPr="00CA004A">
        <w:rPr>
          <w:sz w:val="21"/>
          <w:szCs w:val="21"/>
        </w:rPr>
        <w:t>П</w:t>
      </w:r>
      <w:r w:rsidR="00654B05" w:rsidRPr="00CA004A">
        <w:rPr>
          <w:sz w:val="21"/>
          <w:szCs w:val="21"/>
        </w:rPr>
        <w:t>од</w:t>
      </w:r>
      <w:r w:rsidRPr="00CA004A">
        <w:rPr>
          <w:sz w:val="21"/>
          <w:szCs w:val="21"/>
        </w:rPr>
        <w:t>пис</w:t>
      </w:r>
      <w:r w:rsidR="00654B05" w:rsidRPr="00CA004A">
        <w:rPr>
          <w:sz w:val="21"/>
          <w:szCs w:val="21"/>
        </w:rPr>
        <w:t>ь</w:t>
      </w:r>
      <w:r w:rsidRPr="00CA004A">
        <w:rPr>
          <w:sz w:val="21"/>
          <w:szCs w:val="21"/>
        </w:rPr>
        <w:t xml:space="preserve"> ______________</w:t>
      </w:r>
    </w:p>
    <w:p w:rsidR="00580635" w:rsidRPr="00CA004A" w:rsidRDefault="00EC5550" w:rsidP="00580635">
      <w:pPr>
        <w:ind w:right="170"/>
        <w:jc w:val="center"/>
        <w:rPr>
          <w:b/>
          <w:sz w:val="21"/>
          <w:szCs w:val="21"/>
        </w:rPr>
      </w:pPr>
      <w:r w:rsidRPr="00CA004A">
        <w:rPr>
          <w:b/>
          <w:sz w:val="20"/>
        </w:rPr>
        <w:br w:type="column"/>
      </w:r>
      <w:r w:rsidR="00580635" w:rsidRPr="00CA004A">
        <w:rPr>
          <w:b/>
          <w:sz w:val="21"/>
          <w:szCs w:val="21"/>
        </w:rPr>
        <w:lastRenderedPageBreak/>
        <w:t>ПУБЛИКАЦИЯ</w:t>
      </w:r>
    </w:p>
    <w:p w:rsidR="006221F9" w:rsidRPr="00CA004A" w:rsidRDefault="00DE232B" w:rsidP="004C7E68">
      <w:pPr>
        <w:spacing w:before="100"/>
        <w:ind w:right="170"/>
        <w:jc w:val="both"/>
        <w:rPr>
          <w:b/>
          <w:sz w:val="21"/>
          <w:szCs w:val="21"/>
        </w:rPr>
      </w:pPr>
      <w:r w:rsidRPr="00CA004A">
        <w:rPr>
          <w:sz w:val="21"/>
          <w:szCs w:val="21"/>
        </w:rPr>
        <w:t>Матер</w:t>
      </w:r>
      <w:r w:rsidR="00654B05" w:rsidRPr="00CA004A">
        <w:rPr>
          <w:sz w:val="21"/>
          <w:szCs w:val="21"/>
        </w:rPr>
        <w:t>и</w:t>
      </w:r>
      <w:r w:rsidRPr="00CA004A">
        <w:rPr>
          <w:sz w:val="21"/>
          <w:szCs w:val="21"/>
        </w:rPr>
        <w:t>ал</w:t>
      </w:r>
      <w:r w:rsidR="00654B05" w:rsidRPr="00CA004A">
        <w:rPr>
          <w:sz w:val="21"/>
          <w:szCs w:val="21"/>
        </w:rPr>
        <w:t>ы</w:t>
      </w:r>
      <w:r w:rsidRPr="00CA004A">
        <w:rPr>
          <w:sz w:val="21"/>
          <w:szCs w:val="21"/>
        </w:rPr>
        <w:t xml:space="preserve"> конференц</w:t>
      </w:r>
      <w:r w:rsidR="00654B05" w:rsidRPr="00CA004A">
        <w:rPr>
          <w:sz w:val="21"/>
          <w:szCs w:val="21"/>
        </w:rPr>
        <w:t>ии</w:t>
      </w:r>
      <w:r w:rsidRPr="00CA004A">
        <w:rPr>
          <w:sz w:val="21"/>
          <w:szCs w:val="21"/>
        </w:rPr>
        <w:t xml:space="preserve"> будут опубл</w:t>
      </w:r>
      <w:r w:rsidR="00654B05" w:rsidRPr="00CA004A">
        <w:rPr>
          <w:sz w:val="21"/>
          <w:szCs w:val="21"/>
        </w:rPr>
        <w:t>и</w:t>
      </w:r>
      <w:r w:rsidRPr="00CA004A">
        <w:rPr>
          <w:sz w:val="21"/>
          <w:szCs w:val="21"/>
        </w:rPr>
        <w:t>кован</w:t>
      </w:r>
      <w:r w:rsidR="00654B05" w:rsidRPr="00CA004A">
        <w:rPr>
          <w:sz w:val="21"/>
          <w:szCs w:val="21"/>
        </w:rPr>
        <w:t>ы</w:t>
      </w:r>
      <w:r w:rsidRPr="00CA004A">
        <w:rPr>
          <w:sz w:val="21"/>
          <w:szCs w:val="21"/>
        </w:rPr>
        <w:t xml:space="preserve"> </w:t>
      </w:r>
      <w:r w:rsidR="00654B05" w:rsidRPr="00CA004A">
        <w:rPr>
          <w:sz w:val="21"/>
          <w:szCs w:val="21"/>
        </w:rPr>
        <w:t>в виде с</w:t>
      </w:r>
      <w:r w:rsidRPr="00CA004A">
        <w:rPr>
          <w:sz w:val="21"/>
          <w:szCs w:val="21"/>
        </w:rPr>
        <w:t>б</w:t>
      </w:r>
      <w:r w:rsidR="00654B05" w:rsidRPr="00CA004A">
        <w:rPr>
          <w:sz w:val="21"/>
          <w:szCs w:val="21"/>
        </w:rPr>
        <w:t>о</w:t>
      </w:r>
      <w:r w:rsidRPr="00CA004A">
        <w:rPr>
          <w:sz w:val="21"/>
          <w:szCs w:val="21"/>
        </w:rPr>
        <w:t>рника тез</w:t>
      </w:r>
      <w:r w:rsidR="00654B05" w:rsidRPr="00CA004A">
        <w:rPr>
          <w:sz w:val="21"/>
          <w:szCs w:val="21"/>
        </w:rPr>
        <w:t>исов</w:t>
      </w:r>
      <w:r w:rsidRPr="00CA004A">
        <w:rPr>
          <w:sz w:val="21"/>
          <w:szCs w:val="21"/>
        </w:rPr>
        <w:t xml:space="preserve"> до</w:t>
      </w:r>
      <w:r w:rsidR="00654B05" w:rsidRPr="00CA004A">
        <w:rPr>
          <w:sz w:val="21"/>
          <w:szCs w:val="21"/>
        </w:rPr>
        <w:t>кладов</w:t>
      </w:r>
      <w:r w:rsidRPr="00CA004A">
        <w:rPr>
          <w:sz w:val="21"/>
          <w:szCs w:val="21"/>
        </w:rPr>
        <w:t xml:space="preserve">. </w:t>
      </w:r>
      <w:r w:rsidR="005D0134" w:rsidRPr="00CA004A">
        <w:rPr>
          <w:sz w:val="21"/>
          <w:szCs w:val="21"/>
        </w:rPr>
        <w:t>Тезисы</w:t>
      </w:r>
      <w:r w:rsidRPr="00CA004A">
        <w:rPr>
          <w:sz w:val="21"/>
          <w:szCs w:val="21"/>
        </w:rPr>
        <w:t xml:space="preserve"> при</w:t>
      </w:r>
      <w:r w:rsidR="00654B05" w:rsidRPr="00CA004A">
        <w:rPr>
          <w:sz w:val="21"/>
          <w:szCs w:val="21"/>
        </w:rPr>
        <w:t xml:space="preserve">нимаются объемом </w:t>
      </w:r>
      <w:r w:rsidRPr="00CA004A">
        <w:rPr>
          <w:sz w:val="21"/>
          <w:szCs w:val="21"/>
        </w:rPr>
        <w:t>– не б</w:t>
      </w:r>
      <w:r w:rsidR="00654B05" w:rsidRPr="00CA004A">
        <w:rPr>
          <w:sz w:val="21"/>
          <w:szCs w:val="21"/>
        </w:rPr>
        <w:t>олее 1</w:t>
      </w:r>
      <w:r w:rsidRPr="00CA004A">
        <w:rPr>
          <w:sz w:val="21"/>
          <w:szCs w:val="21"/>
        </w:rPr>
        <w:t xml:space="preserve"> стр</w:t>
      </w:r>
      <w:r w:rsidR="00654B05" w:rsidRPr="00CA004A">
        <w:rPr>
          <w:sz w:val="21"/>
          <w:szCs w:val="21"/>
        </w:rPr>
        <w:t>аницы</w:t>
      </w:r>
      <w:r w:rsidRPr="00CA004A">
        <w:rPr>
          <w:sz w:val="21"/>
          <w:szCs w:val="21"/>
        </w:rPr>
        <w:t xml:space="preserve"> текст</w:t>
      </w:r>
      <w:r w:rsidR="00654B05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 xml:space="preserve"> формат</w:t>
      </w:r>
      <w:r w:rsidR="00654B05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 xml:space="preserve"> А4, включ</w:t>
      </w:r>
      <w:r w:rsidR="00092B10" w:rsidRPr="00CA004A">
        <w:rPr>
          <w:sz w:val="21"/>
          <w:szCs w:val="21"/>
        </w:rPr>
        <w:t>ая</w:t>
      </w:r>
      <w:r w:rsidRPr="00CA004A">
        <w:rPr>
          <w:sz w:val="21"/>
          <w:szCs w:val="21"/>
        </w:rPr>
        <w:t xml:space="preserve"> </w:t>
      </w:r>
      <w:r w:rsidR="0020176F" w:rsidRPr="00CA004A">
        <w:rPr>
          <w:sz w:val="21"/>
          <w:szCs w:val="21"/>
        </w:rPr>
        <w:t>рисун</w:t>
      </w:r>
      <w:r w:rsidRPr="00CA004A">
        <w:rPr>
          <w:sz w:val="21"/>
          <w:szCs w:val="21"/>
        </w:rPr>
        <w:t>ки, в редактор</w:t>
      </w:r>
      <w:r w:rsidR="00092B10" w:rsidRPr="00CA004A">
        <w:rPr>
          <w:sz w:val="21"/>
          <w:szCs w:val="21"/>
        </w:rPr>
        <w:t>е</w:t>
      </w:r>
      <w:r w:rsidR="00092B10" w:rsidRPr="00CA004A">
        <w:rPr>
          <w:sz w:val="21"/>
          <w:szCs w:val="21"/>
        </w:rPr>
        <w:br/>
      </w:r>
      <w:r w:rsidRPr="00CA004A">
        <w:rPr>
          <w:sz w:val="21"/>
          <w:szCs w:val="21"/>
        </w:rPr>
        <w:t xml:space="preserve">MS </w:t>
      </w:r>
      <w:proofErr w:type="spellStart"/>
      <w:r w:rsidRPr="00CA004A">
        <w:rPr>
          <w:sz w:val="21"/>
          <w:szCs w:val="21"/>
        </w:rPr>
        <w:t>Word</w:t>
      </w:r>
      <w:proofErr w:type="spellEnd"/>
      <w:r w:rsidRPr="00CA004A">
        <w:rPr>
          <w:sz w:val="21"/>
          <w:szCs w:val="21"/>
        </w:rPr>
        <w:t xml:space="preserve"> (</w:t>
      </w:r>
      <w:r w:rsidR="00092B10" w:rsidRPr="00CA004A">
        <w:rPr>
          <w:sz w:val="21"/>
          <w:szCs w:val="21"/>
        </w:rPr>
        <w:t>в</w:t>
      </w:r>
      <w:r w:rsidR="001040C0" w:rsidRPr="00CA004A">
        <w:rPr>
          <w:sz w:val="21"/>
          <w:szCs w:val="21"/>
        </w:rPr>
        <w:t xml:space="preserve"> в</w:t>
      </w:r>
      <w:r w:rsidR="00092B10" w:rsidRPr="00CA004A">
        <w:rPr>
          <w:sz w:val="21"/>
          <w:szCs w:val="21"/>
        </w:rPr>
        <w:t xml:space="preserve">иде </w:t>
      </w:r>
      <w:r w:rsidR="00A6404B" w:rsidRPr="00CA004A">
        <w:rPr>
          <w:sz w:val="21"/>
          <w:szCs w:val="21"/>
        </w:rPr>
        <w:t>ф</w:t>
      </w:r>
      <w:r w:rsidR="00150DAF" w:rsidRPr="00CA004A">
        <w:rPr>
          <w:sz w:val="21"/>
          <w:szCs w:val="21"/>
        </w:rPr>
        <w:t>айл</w:t>
      </w:r>
      <w:r w:rsidR="00092B10" w:rsidRPr="00CA004A">
        <w:rPr>
          <w:sz w:val="21"/>
          <w:szCs w:val="21"/>
        </w:rPr>
        <w:t>а</w:t>
      </w:r>
      <w:r w:rsidR="00150DAF" w:rsidRPr="00CA004A">
        <w:rPr>
          <w:sz w:val="21"/>
          <w:szCs w:val="21"/>
        </w:rPr>
        <w:t xml:space="preserve"> </w:t>
      </w:r>
      <w:r w:rsidR="005D0134" w:rsidRPr="00CA004A">
        <w:rPr>
          <w:sz w:val="21"/>
          <w:szCs w:val="21"/>
        </w:rPr>
        <w:t xml:space="preserve">на эл. носителе </w:t>
      </w:r>
      <w:r w:rsidR="00092B10" w:rsidRPr="00CA004A">
        <w:rPr>
          <w:sz w:val="21"/>
          <w:szCs w:val="21"/>
        </w:rPr>
        <w:t xml:space="preserve">или присылать </w:t>
      </w:r>
      <w:r w:rsidR="005D0134" w:rsidRPr="00CA004A">
        <w:rPr>
          <w:sz w:val="21"/>
          <w:szCs w:val="21"/>
        </w:rPr>
        <w:t>на</w:t>
      </w:r>
      <w:r w:rsidR="001040C0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э</w:t>
      </w:r>
      <w:r w:rsidR="001040C0" w:rsidRPr="00CA004A">
        <w:rPr>
          <w:sz w:val="21"/>
          <w:szCs w:val="21"/>
        </w:rPr>
        <w:t>л</w:t>
      </w:r>
      <w:r w:rsidR="00F13889" w:rsidRPr="00CA004A">
        <w:rPr>
          <w:sz w:val="21"/>
          <w:szCs w:val="21"/>
        </w:rPr>
        <w:t>.</w:t>
      </w:r>
      <w:r w:rsidR="001040C0" w:rsidRPr="00CA004A">
        <w:rPr>
          <w:sz w:val="21"/>
          <w:szCs w:val="21"/>
        </w:rPr>
        <w:t xml:space="preserve"> адрес секретарю секц</w:t>
      </w:r>
      <w:r w:rsidR="00092B10" w:rsidRPr="00CA004A">
        <w:rPr>
          <w:sz w:val="21"/>
          <w:szCs w:val="21"/>
        </w:rPr>
        <w:t>ии</w:t>
      </w:r>
      <w:r w:rsidR="00A67E0B" w:rsidRPr="00CA004A">
        <w:rPr>
          <w:sz w:val="21"/>
          <w:szCs w:val="21"/>
        </w:rPr>
        <w:t>)</w:t>
      </w:r>
      <w:r w:rsidR="006221F9" w:rsidRPr="00CA004A">
        <w:rPr>
          <w:sz w:val="21"/>
          <w:szCs w:val="21"/>
        </w:rPr>
        <w:t>.</w:t>
      </w:r>
    </w:p>
    <w:p w:rsidR="00DE232B" w:rsidRPr="00CA004A" w:rsidRDefault="00DE232B" w:rsidP="00F13889">
      <w:pPr>
        <w:jc w:val="both"/>
        <w:rPr>
          <w:sz w:val="21"/>
          <w:szCs w:val="21"/>
        </w:rPr>
      </w:pPr>
      <w:r w:rsidRPr="00CA004A">
        <w:rPr>
          <w:sz w:val="21"/>
          <w:szCs w:val="21"/>
        </w:rPr>
        <w:t>Назва</w:t>
      </w:r>
      <w:r w:rsidR="00092B10" w:rsidRPr="00CA004A">
        <w:rPr>
          <w:sz w:val="21"/>
          <w:szCs w:val="21"/>
        </w:rPr>
        <w:t>ние</w:t>
      </w:r>
      <w:r w:rsidRPr="00CA004A">
        <w:rPr>
          <w:sz w:val="21"/>
          <w:szCs w:val="21"/>
        </w:rPr>
        <w:t xml:space="preserve"> файл</w:t>
      </w:r>
      <w:r w:rsidR="00092B10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 xml:space="preserve">должно отвечать фамилии первого </w:t>
      </w:r>
      <w:r w:rsidR="00FE702B" w:rsidRPr="00CA004A">
        <w:rPr>
          <w:sz w:val="21"/>
          <w:szCs w:val="21"/>
        </w:rPr>
        <w:t>автора.</w:t>
      </w:r>
    </w:p>
    <w:p w:rsidR="00DE232B" w:rsidRPr="00CA004A" w:rsidRDefault="00DE232B" w:rsidP="00F13889">
      <w:pPr>
        <w:spacing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Тези</w:t>
      </w:r>
      <w:r w:rsidR="00092B10" w:rsidRPr="00CA004A">
        <w:rPr>
          <w:sz w:val="21"/>
          <w:szCs w:val="21"/>
        </w:rPr>
        <w:t>сы</w:t>
      </w:r>
      <w:r w:rsidRPr="00CA004A">
        <w:rPr>
          <w:sz w:val="21"/>
          <w:szCs w:val="21"/>
        </w:rPr>
        <w:t xml:space="preserve"> до</w:t>
      </w:r>
      <w:r w:rsidR="00092B10" w:rsidRPr="00CA004A">
        <w:rPr>
          <w:sz w:val="21"/>
          <w:szCs w:val="21"/>
        </w:rPr>
        <w:t xml:space="preserve">кладов </w:t>
      </w:r>
      <w:r w:rsidRPr="00CA004A">
        <w:rPr>
          <w:sz w:val="21"/>
          <w:szCs w:val="21"/>
        </w:rPr>
        <w:t>оформл</w:t>
      </w:r>
      <w:r w:rsidR="00092B10" w:rsidRPr="00CA004A">
        <w:rPr>
          <w:sz w:val="21"/>
          <w:szCs w:val="21"/>
        </w:rPr>
        <w:t>яются в соответствии со следующими требованиями</w:t>
      </w:r>
      <w:r w:rsidRPr="00CA004A">
        <w:rPr>
          <w:sz w:val="21"/>
          <w:szCs w:val="21"/>
        </w:rPr>
        <w:t xml:space="preserve">: </w:t>
      </w:r>
    </w:p>
    <w:p w:rsidR="00DE232B" w:rsidRPr="00CA004A" w:rsidRDefault="000003F4" w:rsidP="00F13889">
      <w:pPr>
        <w:spacing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 </w:t>
      </w:r>
      <w:r w:rsidR="00DE232B" w:rsidRPr="00CA004A">
        <w:rPr>
          <w:sz w:val="21"/>
          <w:szCs w:val="21"/>
        </w:rPr>
        <w:t xml:space="preserve">- шрифт </w:t>
      </w:r>
      <w:proofErr w:type="spellStart"/>
      <w:r w:rsidR="00DE232B" w:rsidRPr="00CA004A">
        <w:rPr>
          <w:sz w:val="21"/>
          <w:szCs w:val="21"/>
        </w:rPr>
        <w:t>Times</w:t>
      </w:r>
      <w:proofErr w:type="spellEnd"/>
      <w:r w:rsidR="00DE232B" w:rsidRPr="00CA004A">
        <w:rPr>
          <w:sz w:val="21"/>
          <w:szCs w:val="21"/>
        </w:rPr>
        <w:t xml:space="preserve"> </w:t>
      </w:r>
      <w:proofErr w:type="spellStart"/>
      <w:r w:rsidR="00DE232B" w:rsidRPr="00CA004A">
        <w:rPr>
          <w:sz w:val="21"/>
          <w:szCs w:val="21"/>
        </w:rPr>
        <w:t>New</w:t>
      </w:r>
      <w:proofErr w:type="spellEnd"/>
      <w:r w:rsidR="00DE232B" w:rsidRPr="00CA004A">
        <w:rPr>
          <w:sz w:val="21"/>
          <w:szCs w:val="21"/>
        </w:rPr>
        <w:t xml:space="preserve"> </w:t>
      </w:r>
      <w:proofErr w:type="spellStart"/>
      <w:r w:rsidR="00DE232B" w:rsidRPr="00CA004A">
        <w:rPr>
          <w:sz w:val="21"/>
          <w:szCs w:val="21"/>
        </w:rPr>
        <w:t>Roman</w:t>
      </w:r>
      <w:proofErr w:type="spellEnd"/>
      <w:r w:rsidR="00DE232B" w:rsidRPr="00CA004A">
        <w:rPr>
          <w:sz w:val="21"/>
          <w:szCs w:val="21"/>
        </w:rPr>
        <w:t xml:space="preserve">, кегль 14; поля: </w:t>
      </w:r>
      <w:r w:rsidR="00092B10" w:rsidRPr="00CA004A">
        <w:rPr>
          <w:sz w:val="21"/>
          <w:szCs w:val="21"/>
        </w:rPr>
        <w:t>с</w:t>
      </w:r>
      <w:r w:rsidR="00DE232B" w:rsidRPr="00CA004A">
        <w:rPr>
          <w:sz w:val="21"/>
          <w:szCs w:val="21"/>
        </w:rPr>
        <w:t>л</w:t>
      </w:r>
      <w:r w:rsidR="00092B10" w:rsidRPr="00CA004A">
        <w:rPr>
          <w:sz w:val="21"/>
          <w:szCs w:val="21"/>
        </w:rPr>
        <w:t>ева, справа, с</w:t>
      </w:r>
      <w:r w:rsidR="00DE232B" w:rsidRPr="00CA004A">
        <w:rPr>
          <w:sz w:val="21"/>
          <w:szCs w:val="21"/>
        </w:rPr>
        <w:t>верх</w:t>
      </w:r>
      <w:r w:rsidR="00092B10" w:rsidRPr="00CA004A">
        <w:rPr>
          <w:sz w:val="21"/>
          <w:szCs w:val="21"/>
        </w:rPr>
        <w:t>у</w:t>
      </w:r>
      <w:r w:rsidR="0020176F" w:rsidRPr="00CA004A">
        <w:rPr>
          <w:sz w:val="21"/>
          <w:szCs w:val="21"/>
        </w:rPr>
        <w:t>,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с</w:t>
      </w:r>
      <w:r w:rsidR="0020176F" w:rsidRPr="00CA004A">
        <w:rPr>
          <w:sz w:val="21"/>
          <w:szCs w:val="21"/>
        </w:rPr>
        <w:t xml:space="preserve">низу </w:t>
      </w:r>
      <w:r w:rsidR="00DE232B" w:rsidRPr="00CA004A">
        <w:rPr>
          <w:sz w:val="21"/>
          <w:szCs w:val="21"/>
        </w:rPr>
        <w:t>– 2 см; м</w:t>
      </w:r>
      <w:r w:rsidR="00092B10" w:rsidRPr="00CA004A">
        <w:rPr>
          <w:sz w:val="21"/>
          <w:szCs w:val="21"/>
        </w:rPr>
        <w:t>е</w:t>
      </w:r>
      <w:r w:rsidR="00DE232B" w:rsidRPr="00CA004A">
        <w:rPr>
          <w:sz w:val="21"/>
          <w:szCs w:val="21"/>
        </w:rPr>
        <w:t>ж</w:t>
      </w:r>
      <w:r w:rsidR="00092B10" w:rsidRPr="00CA004A">
        <w:rPr>
          <w:sz w:val="21"/>
          <w:szCs w:val="21"/>
        </w:rPr>
        <w:t>дустрочный и</w:t>
      </w:r>
      <w:r w:rsidR="00DE232B" w:rsidRPr="00CA004A">
        <w:rPr>
          <w:sz w:val="21"/>
          <w:szCs w:val="21"/>
        </w:rPr>
        <w:t>нтервал – одинарн</w:t>
      </w:r>
      <w:r w:rsidR="00092B10" w:rsidRPr="00CA004A">
        <w:rPr>
          <w:sz w:val="21"/>
          <w:szCs w:val="21"/>
        </w:rPr>
        <w:t>ы</w:t>
      </w:r>
      <w:r w:rsidR="00DE232B" w:rsidRPr="00CA004A">
        <w:rPr>
          <w:sz w:val="21"/>
          <w:szCs w:val="21"/>
        </w:rPr>
        <w:t>й;</w:t>
      </w:r>
    </w:p>
    <w:p w:rsidR="00DE232B" w:rsidRPr="00CA004A" w:rsidRDefault="000003F4" w:rsidP="00F13889">
      <w:pPr>
        <w:spacing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 </w:t>
      </w:r>
      <w:r w:rsidR="00DE232B" w:rsidRPr="00CA004A">
        <w:rPr>
          <w:sz w:val="21"/>
          <w:szCs w:val="21"/>
        </w:rPr>
        <w:t xml:space="preserve">- </w:t>
      </w:r>
      <w:r w:rsidR="00092B10" w:rsidRPr="00CA004A">
        <w:rPr>
          <w:sz w:val="21"/>
          <w:szCs w:val="21"/>
        </w:rPr>
        <w:t>в</w:t>
      </w:r>
      <w:r w:rsidR="00DE232B" w:rsidRPr="00CA004A">
        <w:rPr>
          <w:sz w:val="21"/>
          <w:szCs w:val="21"/>
        </w:rPr>
        <w:t xml:space="preserve"> пер</w:t>
      </w:r>
      <w:r w:rsidR="00092B10" w:rsidRPr="00CA004A">
        <w:rPr>
          <w:sz w:val="21"/>
          <w:szCs w:val="21"/>
        </w:rPr>
        <w:t>вой строке</w:t>
      </w:r>
      <w:r w:rsidR="00DE232B" w:rsidRPr="00CA004A">
        <w:rPr>
          <w:sz w:val="21"/>
          <w:szCs w:val="21"/>
        </w:rPr>
        <w:t xml:space="preserve"> – назва</w:t>
      </w:r>
      <w:r w:rsidR="00092B10" w:rsidRPr="00CA004A">
        <w:rPr>
          <w:sz w:val="21"/>
          <w:szCs w:val="21"/>
        </w:rPr>
        <w:t>ние</w:t>
      </w:r>
      <w:r w:rsidR="00DE232B" w:rsidRPr="00CA004A">
        <w:rPr>
          <w:sz w:val="21"/>
          <w:szCs w:val="21"/>
        </w:rPr>
        <w:t xml:space="preserve"> до</w:t>
      </w:r>
      <w:r w:rsidR="00092B10" w:rsidRPr="00CA004A">
        <w:rPr>
          <w:sz w:val="21"/>
          <w:szCs w:val="21"/>
        </w:rPr>
        <w:t>клада</w:t>
      </w:r>
      <w:r w:rsidR="00DE232B" w:rsidRPr="00CA004A">
        <w:rPr>
          <w:sz w:val="21"/>
          <w:szCs w:val="21"/>
        </w:rPr>
        <w:t xml:space="preserve"> прописн</w:t>
      </w:r>
      <w:r w:rsidR="00092B10" w:rsidRPr="00CA004A">
        <w:rPr>
          <w:sz w:val="21"/>
          <w:szCs w:val="21"/>
        </w:rPr>
        <w:t>ы</w:t>
      </w:r>
      <w:r w:rsidR="00DE232B" w:rsidRPr="00CA004A">
        <w:rPr>
          <w:sz w:val="21"/>
          <w:szCs w:val="21"/>
        </w:rPr>
        <w:t xml:space="preserve">ми </w:t>
      </w:r>
      <w:r w:rsidR="00092B10" w:rsidRPr="00CA004A">
        <w:rPr>
          <w:sz w:val="21"/>
          <w:szCs w:val="21"/>
        </w:rPr>
        <w:t>буквами, вы</w:t>
      </w:r>
      <w:r w:rsidR="00DE232B" w:rsidRPr="00CA004A">
        <w:rPr>
          <w:sz w:val="21"/>
          <w:szCs w:val="21"/>
        </w:rPr>
        <w:t>р</w:t>
      </w:r>
      <w:r w:rsidR="00092B10" w:rsidRPr="00CA004A">
        <w:rPr>
          <w:sz w:val="21"/>
          <w:szCs w:val="21"/>
        </w:rPr>
        <w:t xml:space="preserve">авнивание </w:t>
      </w:r>
      <w:r w:rsidR="00DE232B" w:rsidRPr="00CA004A">
        <w:rPr>
          <w:sz w:val="21"/>
          <w:szCs w:val="21"/>
        </w:rPr>
        <w:t>по центру, жирн</w:t>
      </w:r>
      <w:r w:rsidR="00092B10" w:rsidRPr="00CA004A">
        <w:rPr>
          <w:sz w:val="21"/>
          <w:szCs w:val="21"/>
        </w:rPr>
        <w:t>ы</w:t>
      </w:r>
      <w:r w:rsidR="00DE232B" w:rsidRPr="00CA004A">
        <w:rPr>
          <w:sz w:val="21"/>
          <w:szCs w:val="21"/>
        </w:rPr>
        <w:t>м шрифтом;</w:t>
      </w:r>
    </w:p>
    <w:p w:rsidR="00DE232B" w:rsidRPr="00CA004A" w:rsidRDefault="000003F4" w:rsidP="00F13889">
      <w:pPr>
        <w:spacing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 </w:t>
      </w:r>
      <w:r w:rsidR="00DE232B" w:rsidRPr="00CA004A">
        <w:rPr>
          <w:sz w:val="21"/>
          <w:szCs w:val="21"/>
        </w:rPr>
        <w:t xml:space="preserve">- </w:t>
      </w:r>
      <w:r w:rsidR="00092B10" w:rsidRPr="00CA004A">
        <w:rPr>
          <w:sz w:val="21"/>
          <w:szCs w:val="21"/>
        </w:rPr>
        <w:t>во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второй строке</w:t>
      </w:r>
      <w:r w:rsidR="00DE232B" w:rsidRPr="00CA004A">
        <w:rPr>
          <w:sz w:val="21"/>
          <w:szCs w:val="21"/>
        </w:rPr>
        <w:t xml:space="preserve"> – по центру </w:t>
      </w:r>
      <w:r w:rsidR="00092B10" w:rsidRPr="00CA004A">
        <w:rPr>
          <w:sz w:val="21"/>
          <w:szCs w:val="21"/>
        </w:rPr>
        <w:t>фамилия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н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ц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ал</w:t>
      </w:r>
      <w:r w:rsidR="00092B10" w:rsidRPr="00CA004A">
        <w:rPr>
          <w:sz w:val="21"/>
          <w:szCs w:val="21"/>
        </w:rPr>
        <w:t>ы</w:t>
      </w:r>
      <w:r w:rsidR="00DE232B" w:rsidRPr="00CA004A">
        <w:rPr>
          <w:sz w:val="21"/>
          <w:szCs w:val="21"/>
        </w:rPr>
        <w:t xml:space="preserve"> автор</w:t>
      </w:r>
      <w:r w:rsidR="00092B10" w:rsidRPr="00CA004A">
        <w:rPr>
          <w:sz w:val="21"/>
          <w:szCs w:val="21"/>
        </w:rPr>
        <w:t>о</w:t>
      </w:r>
      <w:r w:rsidR="00DE232B" w:rsidRPr="00CA004A">
        <w:rPr>
          <w:sz w:val="21"/>
          <w:szCs w:val="21"/>
        </w:rPr>
        <w:t>в до</w:t>
      </w:r>
      <w:r w:rsidR="00092B10" w:rsidRPr="00CA004A">
        <w:rPr>
          <w:sz w:val="21"/>
          <w:szCs w:val="21"/>
        </w:rPr>
        <w:t xml:space="preserve">кладов </w:t>
      </w:r>
      <w:r w:rsidR="00DE232B" w:rsidRPr="00CA004A">
        <w:rPr>
          <w:sz w:val="21"/>
          <w:szCs w:val="21"/>
        </w:rPr>
        <w:t>жирн</w:t>
      </w:r>
      <w:r w:rsidR="00092B10" w:rsidRPr="00CA004A">
        <w:rPr>
          <w:sz w:val="21"/>
          <w:szCs w:val="21"/>
        </w:rPr>
        <w:t>ы</w:t>
      </w:r>
      <w:r w:rsidR="00DE232B" w:rsidRPr="00CA004A">
        <w:rPr>
          <w:sz w:val="21"/>
          <w:szCs w:val="21"/>
        </w:rPr>
        <w:t>м шрифтом;</w:t>
      </w:r>
    </w:p>
    <w:p w:rsidR="00DE232B" w:rsidRPr="00CA004A" w:rsidRDefault="000003F4" w:rsidP="00F13889">
      <w:pPr>
        <w:spacing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 - </w:t>
      </w:r>
      <w:r w:rsidR="00092B10" w:rsidRPr="00CA004A">
        <w:rPr>
          <w:sz w:val="21"/>
          <w:szCs w:val="21"/>
        </w:rPr>
        <w:t>в</w:t>
      </w:r>
      <w:r w:rsidR="00DE232B" w:rsidRPr="00CA004A">
        <w:rPr>
          <w:sz w:val="21"/>
          <w:szCs w:val="21"/>
        </w:rPr>
        <w:t xml:space="preserve"> треть</w:t>
      </w:r>
      <w:r w:rsidR="00092B10" w:rsidRPr="00CA004A">
        <w:rPr>
          <w:sz w:val="21"/>
          <w:szCs w:val="21"/>
        </w:rPr>
        <w:t xml:space="preserve">ей строке </w:t>
      </w:r>
      <w:r w:rsidR="00DE232B" w:rsidRPr="00CA004A">
        <w:rPr>
          <w:sz w:val="21"/>
          <w:szCs w:val="21"/>
        </w:rPr>
        <w:t>– по центру по</w:t>
      </w:r>
      <w:r w:rsidR="00092B10" w:rsidRPr="00CA004A">
        <w:rPr>
          <w:sz w:val="21"/>
          <w:szCs w:val="21"/>
        </w:rPr>
        <w:t>л</w:t>
      </w:r>
      <w:r w:rsidR="00DE232B" w:rsidRPr="00CA004A">
        <w:rPr>
          <w:sz w:val="21"/>
          <w:szCs w:val="21"/>
        </w:rPr>
        <w:t>н</w:t>
      </w:r>
      <w:r w:rsidR="00092B10" w:rsidRPr="00CA004A">
        <w:rPr>
          <w:sz w:val="21"/>
          <w:szCs w:val="21"/>
        </w:rPr>
        <w:t>ое</w:t>
      </w:r>
      <w:r w:rsidR="00DE232B" w:rsidRPr="00CA004A">
        <w:rPr>
          <w:sz w:val="21"/>
          <w:szCs w:val="21"/>
        </w:rPr>
        <w:t xml:space="preserve"> назва</w:t>
      </w:r>
      <w:r w:rsidR="00092B10" w:rsidRPr="00CA004A">
        <w:rPr>
          <w:sz w:val="21"/>
          <w:szCs w:val="21"/>
        </w:rPr>
        <w:t>ние</w:t>
      </w:r>
      <w:r w:rsidR="00DE232B" w:rsidRPr="00CA004A">
        <w:rPr>
          <w:sz w:val="21"/>
          <w:szCs w:val="21"/>
        </w:rPr>
        <w:t xml:space="preserve"> орган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>зац</w:t>
      </w:r>
      <w:r w:rsidR="00092B10" w:rsidRPr="00CA004A">
        <w:rPr>
          <w:sz w:val="21"/>
          <w:szCs w:val="21"/>
        </w:rPr>
        <w:t>ии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и</w:t>
      </w:r>
      <w:r w:rsidR="00DE232B"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город</w:t>
      </w:r>
      <w:r w:rsidR="00DE232B" w:rsidRPr="00CA004A">
        <w:rPr>
          <w:sz w:val="21"/>
          <w:szCs w:val="21"/>
        </w:rPr>
        <w:t xml:space="preserve">, курсивом (шрифт </w:t>
      </w:r>
      <w:r w:rsidR="00092B10" w:rsidRPr="00CA004A">
        <w:rPr>
          <w:sz w:val="21"/>
          <w:szCs w:val="21"/>
        </w:rPr>
        <w:t>полу</w:t>
      </w:r>
      <w:r w:rsidR="00DE232B" w:rsidRPr="00CA004A">
        <w:rPr>
          <w:sz w:val="21"/>
          <w:szCs w:val="21"/>
        </w:rPr>
        <w:t>жирн</w:t>
      </w:r>
      <w:r w:rsidR="00092B10" w:rsidRPr="00CA004A">
        <w:rPr>
          <w:sz w:val="21"/>
          <w:szCs w:val="21"/>
        </w:rPr>
        <w:t>ы</w:t>
      </w:r>
      <w:r w:rsidRPr="00CA004A">
        <w:rPr>
          <w:sz w:val="21"/>
          <w:szCs w:val="21"/>
        </w:rPr>
        <w:t>й).</w:t>
      </w:r>
    </w:p>
    <w:p w:rsidR="00DE232B" w:rsidRPr="00CA004A" w:rsidRDefault="00DE232B" w:rsidP="004C7E68">
      <w:pPr>
        <w:spacing w:before="40"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Рисунки, </w:t>
      </w:r>
      <w:r w:rsidR="00092B10" w:rsidRPr="00CA004A">
        <w:rPr>
          <w:sz w:val="21"/>
          <w:szCs w:val="21"/>
        </w:rPr>
        <w:t xml:space="preserve">которые </w:t>
      </w:r>
      <w:r w:rsidRPr="00CA004A">
        <w:rPr>
          <w:sz w:val="21"/>
          <w:szCs w:val="21"/>
        </w:rPr>
        <w:t xml:space="preserve">вставляются в текст, </w:t>
      </w:r>
      <w:r w:rsidR="00092B10" w:rsidRPr="00CA004A">
        <w:rPr>
          <w:sz w:val="21"/>
          <w:szCs w:val="21"/>
        </w:rPr>
        <w:t>д</w:t>
      </w:r>
      <w:r w:rsidRPr="00CA004A">
        <w:rPr>
          <w:sz w:val="21"/>
          <w:szCs w:val="21"/>
        </w:rPr>
        <w:t>о</w:t>
      </w:r>
      <w:r w:rsidR="00092B10" w:rsidRPr="00CA004A">
        <w:rPr>
          <w:sz w:val="21"/>
          <w:szCs w:val="21"/>
        </w:rPr>
        <w:t xml:space="preserve">лжны иметь размеры </w:t>
      </w:r>
      <w:r w:rsidRPr="00CA004A">
        <w:rPr>
          <w:sz w:val="21"/>
          <w:szCs w:val="21"/>
        </w:rPr>
        <w:t>не б</w:t>
      </w:r>
      <w:r w:rsidR="00092B10" w:rsidRPr="00CA004A">
        <w:rPr>
          <w:sz w:val="21"/>
          <w:szCs w:val="21"/>
        </w:rPr>
        <w:t>о</w:t>
      </w:r>
      <w:r w:rsidRPr="00CA004A">
        <w:rPr>
          <w:sz w:val="21"/>
          <w:szCs w:val="21"/>
        </w:rPr>
        <w:t>л</w:t>
      </w:r>
      <w:r w:rsidR="00092B10" w:rsidRPr="00CA004A">
        <w:rPr>
          <w:sz w:val="21"/>
          <w:szCs w:val="21"/>
        </w:rPr>
        <w:t>ее</w:t>
      </w:r>
      <w:r w:rsidRPr="00CA004A">
        <w:rPr>
          <w:sz w:val="21"/>
          <w:szCs w:val="21"/>
        </w:rPr>
        <w:t xml:space="preserve"> 1</w:t>
      </w:r>
      <w:r w:rsidR="000E304C" w:rsidRPr="00CA004A">
        <w:rPr>
          <w:sz w:val="21"/>
          <w:szCs w:val="21"/>
        </w:rPr>
        <w:t>2</w:t>
      </w:r>
      <w:r w:rsidRPr="00CA004A">
        <w:rPr>
          <w:sz w:val="21"/>
          <w:szCs w:val="21"/>
        </w:rPr>
        <w:sym w:font="Symbol" w:char="F0B4"/>
      </w:r>
      <w:r w:rsidRPr="00CA004A">
        <w:rPr>
          <w:sz w:val="21"/>
          <w:szCs w:val="21"/>
        </w:rPr>
        <w:t xml:space="preserve">9 см </w:t>
      </w:r>
      <w:r w:rsidR="00092B10" w:rsidRPr="00CA004A">
        <w:rPr>
          <w:sz w:val="21"/>
          <w:szCs w:val="21"/>
        </w:rPr>
        <w:t>с</w:t>
      </w:r>
      <w:r w:rsidRPr="00CA004A">
        <w:rPr>
          <w:sz w:val="21"/>
          <w:szCs w:val="21"/>
        </w:rPr>
        <w:t xml:space="preserve"> </w:t>
      </w:r>
      <w:r w:rsidR="00092B10" w:rsidRPr="00CA004A">
        <w:rPr>
          <w:sz w:val="21"/>
          <w:szCs w:val="21"/>
        </w:rPr>
        <w:t>примен</w:t>
      </w:r>
      <w:r w:rsidR="00E74724" w:rsidRPr="00CA004A">
        <w:rPr>
          <w:sz w:val="21"/>
          <w:szCs w:val="21"/>
        </w:rPr>
        <w:t>ен</w:t>
      </w:r>
      <w:r w:rsidR="00092B10" w:rsidRPr="00CA004A">
        <w:rPr>
          <w:sz w:val="21"/>
          <w:szCs w:val="21"/>
        </w:rPr>
        <w:t>ием</w:t>
      </w:r>
      <w:r w:rsidRPr="00CA004A">
        <w:rPr>
          <w:sz w:val="21"/>
          <w:szCs w:val="21"/>
        </w:rPr>
        <w:t xml:space="preserve"> формат</w:t>
      </w:r>
      <w:r w:rsidR="00E74724" w:rsidRPr="00CA004A">
        <w:rPr>
          <w:sz w:val="21"/>
          <w:szCs w:val="21"/>
        </w:rPr>
        <w:t>о</w:t>
      </w:r>
      <w:r w:rsidRPr="00CA004A">
        <w:rPr>
          <w:sz w:val="21"/>
          <w:szCs w:val="21"/>
        </w:rPr>
        <w:t xml:space="preserve">в: </w:t>
      </w:r>
      <w:proofErr w:type="spellStart"/>
      <w:r w:rsidRPr="00CA004A">
        <w:rPr>
          <w:sz w:val="21"/>
          <w:szCs w:val="21"/>
        </w:rPr>
        <w:t>bmp</w:t>
      </w:r>
      <w:proofErr w:type="spellEnd"/>
      <w:r w:rsidRPr="00CA004A">
        <w:rPr>
          <w:sz w:val="21"/>
          <w:szCs w:val="21"/>
        </w:rPr>
        <w:t xml:space="preserve">, </w:t>
      </w:r>
      <w:proofErr w:type="spellStart"/>
      <w:r w:rsidRPr="00CA004A">
        <w:rPr>
          <w:sz w:val="21"/>
          <w:szCs w:val="21"/>
        </w:rPr>
        <w:t>tif</w:t>
      </w:r>
      <w:proofErr w:type="spellEnd"/>
      <w:r w:rsidRPr="00CA004A">
        <w:rPr>
          <w:sz w:val="21"/>
          <w:szCs w:val="21"/>
        </w:rPr>
        <w:t xml:space="preserve">, </w:t>
      </w:r>
      <w:proofErr w:type="spellStart"/>
      <w:r w:rsidRPr="00CA004A">
        <w:rPr>
          <w:sz w:val="21"/>
          <w:szCs w:val="21"/>
        </w:rPr>
        <w:t>jpg</w:t>
      </w:r>
      <w:proofErr w:type="spellEnd"/>
      <w:r w:rsidRPr="00CA004A">
        <w:rPr>
          <w:sz w:val="21"/>
          <w:szCs w:val="21"/>
        </w:rPr>
        <w:t>. Р</w:t>
      </w:r>
      <w:r w:rsidR="00E74724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>зм</w:t>
      </w:r>
      <w:r w:rsidR="00E74724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>р шрифт</w:t>
      </w:r>
      <w:r w:rsidR="00E74724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 xml:space="preserve"> п</w:t>
      </w:r>
      <w:r w:rsidR="00E74724" w:rsidRPr="00CA004A">
        <w:rPr>
          <w:sz w:val="21"/>
          <w:szCs w:val="21"/>
        </w:rPr>
        <w:t>о</w:t>
      </w:r>
      <w:r w:rsidRPr="00CA004A">
        <w:rPr>
          <w:sz w:val="21"/>
          <w:szCs w:val="21"/>
        </w:rPr>
        <w:t xml:space="preserve">д рисунком - 14 </w:t>
      </w:r>
      <w:proofErr w:type="spellStart"/>
      <w:r w:rsidRPr="00CA004A">
        <w:rPr>
          <w:sz w:val="21"/>
          <w:szCs w:val="21"/>
        </w:rPr>
        <w:t>ррt</w:t>
      </w:r>
      <w:proofErr w:type="spellEnd"/>
      <w:r w:rsidRPr="00CA004A">
        <w:rPr>
          <w:sz w:val="21"/>
          <w:szCs w:val="21"/>
        </w:rPr>
        <w:t>. Рисунки, в</w:t>
      </w:r>
      <w:r w:rsidR="00E74724" w:rsidRPr="00CA004A">
        <w:rPr>
          <w:sz w:val="21"/>
          <w:szCs w:val="21"/>
        </w:rPr>
        <w:t>ыполненные при помощи</w:t>
      </w:r>
      <w:r w:rsidRPr="00CA004A">
        <w:rPr>
          <w:sz w:val="21"/>
          <w:szCs w:val="21"/>
        </w:rPr>
        <w:t xml:space="preserve"> </w:t>
      </w:r>
      <w:proofErr w:type="spellStart"/>
      <w:r w:rsidRPr="00CA004A">
        <w:rPr>
          <w:sz w:val="21"/>
          <w:szCs w:val="21"/>
        </w:rPr>
        <w:t>Word</w:t>
      </w:r>
      <w:proofErr w:type="spellEnd"/>
      <w:r w:rsidRPr="00CA004A">
        <w:rPr>
          <w:sz w:val="21"/>
          <w:szCs w:val="21"/>
        </w:rPr>
        <w:t xml:space="preserve">, </w:t>
      </w:r>
      <w:r w:rsidR="00E74724" w:rsidRPr="00CA004A">
        <w:rPr>
          <w:sz w:val="21"/>
          <w:szCs w:val="21"/>
        </w:rPr>
        <w:t xml:space="preserve">должны быть обязательно </w:t>
      </w:r>
      <w:r w:rsidR="004C7E68" w:rsidRPr="00CA004A">
        <w:rPr>
          <w:sz w:val="21"/>
          <w:szCs w:val="21"/>
        </w:rPr>
        <w:t>сгруппированы</w:t>
      </w:r>
      <w:r w:rsidRPr="00CA004A">
        <w:rPr>
          <w:sz w:val="21"/>
          <w:szCs w:val="21"/>
        </w:rPr>
        <w:t>.</w:t>
      </w:r>
    </w:p>
    <w:p w:rsidR="00DE232B" w:rsidRPr="00CA004A" w:rsidRDefault="00E74724" w:rsidP="004E0461">
      <w:pPr>
        <w:spacing w:before="60" w:line="216" w:lineRule="auto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Ссылки на литературу</w:t>
      </w:r>
      <w:r w:rsidR="00346385" w:rsidRPr="00CA004A">
        <w:rPr>
          <w:sz w:val="21"/>
          <w:szCs w:val="21"/>
        </w:rPr>
        <w:t xml:space="preserve"> </w:t>
      </w:r>
      <w:r w:rsidR="00B21B84" w:rsidRPr="00CA004A">
        <w:rPr>
          <w:sz w:val="21"/>
          <w:szCs w:val="21"/>
        </w:rPr>
        <w:t>подаются в виде номерованного списка, согласно</w:t>
      </w:r>
      <w:r w:rsidRPr="00CA004A">
        <w:rPr>
          <w:sz w:val="21"/>
          <w:szCs w:val="21"/>
        </w:rPr>
        <w:t xml:space="preserve"> требованиям</w:t>
      </w:r>
      <w:r w:rsidR="00FF5D2F" w:rsidRPr="00CA004A">
        <w:rPr>
          <w:sz w:val="21"/>
          <w:szCs w:val="21"/>
        </w:rPr>
        <w:t xml:space="preserve"> ДСТУ 8302:2015</w:t>
      </w:r>
    </w:p>
    <w:p w:rsidR="00DE232B" w:rsidRPr="00CA004A" w:rsidRDefault="00DE232B" w:rsidP="00B21B84">
      <w:pPr>
        <w:spacing w:before="80" w:after="80"/>
        <w:rPr>
          <w:i/>
          <w:sz w:val="21"/>
          <w:szCs w:val="21"/>
        </w:rPr>
      </w:pPr>
      <w:r w:rsidRPr="00CA004A">
        <w:rPr>
          <w:i/>
          <w:sz w:val="21"/>
          <w:szCs w:val="21"/>
        </w:rPr>
        <w:t>При</w:t>
      </w:r>
      <w:r w:rsidR="00E74724" w:rsidRPr="00CA004A">
        <w:rPr>
          <w:i/>
          <w:sz w:val="21"/>
          <w:szCs w:val="21"/>
        </w:rPr>
        <w:t>мер</w:t>
      </w:r>
      <w:r w:rsidRPr="00CA004A">
        <w:rPr>
          <w:i/>
          <w:sz w:val="21"/>
          <w:szCs w:val="21"/>
        </w:rPr>
        <w:t xml:space="preserve"> оформлен</w:t>
      </w:r>
      <w:r w:rsidR="00E74724" w:rsidRPr="00CA004A">
        <w:rPr>
          <w:i/>
          <w:sz w:val="21"/>
          <w:szCs w:val="21"/>
        </w:rPr>
        <w:t>и</w:t>
      </w:r>
      <w:r w:rsidRPr="00CA004A">
        <w:rPr>
          <w:i/>
          <w:sz w:val="21"/>
          <w:szCs w:val="21"/>
        </w:rPr>
        <w:t>я тез</w:t>
      </w:r>
      <w:r w:rsidR="00E74724" w:rsidRPr="00CA004A">
        <w:rPr>
          <w:i/>
          <w:sz w:val="21"/>
          <w:szCs w:val="21"/>
        </w:rPr>
        <w:t>исов</w:t>
      </w:r>
      <w:r w:rsidRPr="00CA004A">
        <w:rPr>
          <w:i/>
          <w:sz w:val="21"/>
          <w:szCs w:val="21"/>
        </w:rPr>
        <w:t xml:space="preserve"> до</w:t>
      </w:r>
      <w:r w:rsidR="00E74724" w:rsidRPr="00CA004A">
        <w:rPr>
          <w:i/>
          <w:sz w:val="21"/>
          <w:szCs w:val="21"/>
        </w:rPr>
        <w:t>кладов</w:t>
      </w:r>
      <w:r w:rsidR="00580635" w:rsidRPr="00CA004A">
        <w:rPr>
          <w:i/>
          <w:sz w:val="21"/>
          <w:szCs w:val="21"/>
        </w:rPr>
        <w:t>:</w:t>
      </w:r>
    </w:p>
    <w:p w:rsidR="00DE232B" w:rsidRPr="00CA004A" w:rsidRDefault="00E74724" w:rsidP="0071264A">
      <w:pPr>
        <w:spacing w:before="60"/>
        <w:jc w:val="center"/>
        <w:rPr>
          <w:b/>
          <w:caps/>
          <w:sz w:val="21"/>
          <w:szCs w:val="21"/>
        </w:rPr>
      </w:pPr>
      <w:r w:rsidRPr="00CA004A">
        <w:rPr>
          <w:b/>
          <w:caps/>
          <w:sz w:val="21"/>
          <w:szCs w:val="21"/>
        </w:rPr>
        <w:t>ИЗУЧЕНИЕ ВЛИЯНИЯ ПРИМЕСЕЙ</w:t>
      </w:r>
      <w:r w:rsidR="006D13B7" w:rsidRPr="00CA004A">
        <w:rPr>
          <w:b/>
          <w:caps/>
          <w:sz w:val="21"/>
          <w:szCs w:val="21"/>
        </w:rPr>
        <w:t>…</w:t>
      </w:r>
    </w:p>
    <w:p w:rsidR="00DE232B" w:rsidRPr="00CA004A" w:rsidRDefault="00CA004A" w:rsidP="007363DD">
      <w:pPr>
        <w:jc w:val="center"/>
        <w:rPr>
          <w:b/>
          <w:sz w:val="21"/>
          <w:szCs w:val="21"/>
        </w:rPr>
      </w:pPr>
      <w:r w:rsidRPr="00CA004A">
        <w:rPr>
          <w:b/>
          <w:sz w:val="21"/>
          <w:szCs w:val="21"/>
        </w:rPr>
        <w:t>Мельник</w:t>
      </w:r>
      <w:r w:rsidR="00DE232B" w:rsidRPr="00CA004A">
        <w:rPr>
          <w:b/>
          <w:sz w:val="21"/>
          <w:szCs w:val="21"/>
        </w:rPr>
        <w:t xml:space="preserve"> </w:t>
      </w:r>
      <w:r w:rsidRPr="00CA004A">
        <w:rPr>
          <w:b/>
          <w:sz w:val="21"/>
          <w:szCs w:val="21"/>
        </w:rPr>
        <w:t>М</w:t>
      </w:r>
      <w:r w:rsidR="00DE232B" w:rsidRPr="00CA004A">
        <w:rPr>
          <w:b/>
          <w:sz w:val="21"/>
          <w:szCs w:val="21"/>
        </w:rPr>
        <w:t>.</w:t>
      </w:r>
      <w:r w:rsidRPr="00CA004A">
        <w:rPr>
          <w:b/>
          <w:sz w:val="21"/>
          <w:szCs w:val="21"/>
        </w:rPr>
        <w:t>М</w:t>
      </w:r>
      <w:r w:rsidR="00DE232B" w:rsidRPr="00CA004A">
        <w:rPr>
          <w:b/>
          <w:sz w:val="21"/>
          <w:szCs w:val="21"/>
        </w:rPr>
        <w:t xml:space="preserve">., </w:t>
      </w:r>
      <w:r w:rsidRPr="00CA004A">
        <w:rPr>
          <w:b/>
          <w:sz w:val="21"/>
          <w:szCs w:val="21"/>
        </w:rPr>
        <w:t>Коваль</w:t>
      </w:r>
      <w:r w:rsidR="00DE232B" w:rsidRPr="00CA004A">
        <w:rPr>
          <w:b/>
          <w:sz w:val="21"/>
          <w:szCs w:val="21"/>
        </w:rPr>
        <w:t xml:space="preserve"> </w:t>
      </w:r>
      <w:r w:rsidRPr="00CA004A">
        <w:rPr>
          <w:b/>
          <w:sz w:val="21"/>
          <w:szCs w:val="21"/>
        </w:rPr>
        <w:t>К</w:t>
      </w:r>
      <w:r w:rsidR="00DE232B" w:rsidRPr="00CA004A">
        <w:rPr>
          <w:b/>
          <w:sz w:val="21"/>
          <w:szCs w:val="21"/>
        </w:rPr>
        <w:t>.</w:t>
      </w:r>
      <w:r w:rsidRPr="00CA004A">
        <w:rPr>
          <w:b/>
          <w:sz w:val="21"/>
          <w:szCs w:val="21"/>
        </w:rPr>
        <w:t>К</w:t>
      </w:r>
      <w:r w:rsidR="00DE232B" w:rsidRPr="00CA004A">
        <w:rPr>
          <w:b/>
          <w:sz w:val="21"/>
          <w:szCs w:val="21"/>
        </w:rPr>
        <w:t>.</w:t>
      </w:r>
    </w:p>
    <w:p w:rsidR="00DE232B" w:rsidRPr="00CA004A" w:rsidRDefault="00E74724" w:rsidP="007363DD">
      <w:pPr>
        <w:jc w:val="center"/>
        <w:rPr>
          <w:b/>
          <w:i/>
          <w:sz w:val="21"/>
          <w:szCs w:val="21"/>
        </w:rPr>
      </w:pPr>
      <w:r w:rsidRPr="00CA004A">
        <w:rPr>
          <w:b/>
          <w:i/>
          <w:sz w:val="21"/>
          <w:szCs w:val="21"/>
        </w:rPr>
        <w:t>Наци</w:t>
      </w:r>
      <w:r w:rsidR="00DE232B" w:rsidRPr="00CA004A">
        <w:rPr>
          <w:b/>
          <w:i/>
          <w:sz w:val="21"/>
          <w:szCs w:val="21"/>
        </w:rPr>
        <w:t>ональн</w:t>
      </w:r>
      <w:r w:rsidRPr="00CA004A">
        <w:rPr>
          <w:b/>
          <w:i/>
          <w:sz w:val="21"/>
          <w:szCs w:val="21"/>
        </w:rPr>
        <w:t>ы</w:t>
      </w:r>
      <w:r w:rsidR="00DE232B" w:rsidRPr="00CA004A">
        <w:rPr>
          <w:b/>
          <w:i/>
          <w:sz w:val="21"/>
          <w:szCs w:val="21"/>
        </w:rPr>
        <w:t>й техн</w:t>
      </w:r>
      <w:r w:rsidRPr="00CA004A">
        <w:rPr>
          <w:b/>
          <w:i/>
          <w:sz w:val="21"/>
          <w:szCs w:val="21"/>
        </w:rPr>
        <w:t>и</w:t>
      </w:r>
      <w:r w:rsidR="00DE232B" w:rsidRPr="00CA004A">
        <w:rPr>
          <w:b/>
          <w:i/>
          <w:sz w:val="21"/>
          <w:szCs w:val="21"/>
        </w:rPr>
        <w:t>ч</w:t>
      </w:r>
      <w:r w:rsidRPr="00CA004A">
        <w:rPr>
          <w:b/>
          <w:i/>
          <w:sz w:val="21"/>
          <w:szCs w:val="21"/>
        </w:rPr>
        <w:t>еский</w:t>
      </w:r>
      <w:r w:rsidR="00DE232B" w:rsidRPr="00CA004A">
        <w:rPr>
          <w:b/>
          <w:i/>
          <w:sz w:val="21"/>
          <w:szCs w:val="21"/>
        </w:rPr>
        <w:t xml:space="preserve"> ун</w:t>
      </w:r>
      <w:r w:rsidRPr="00CA004A">
        <w:rPr>
          <w:b/>
          <w:i/>
          <w:sz w:val="21"/>
          <w:szCs w:val="21"/>
        </w:rPr>
        <w:t>и</w:t>
      </w:r>
      <w:r w:rsidR="00DE232B" w:rsidRPr="00CA004A">
        <w:rPr>
          <w:b/>
          <w:i/>
          <w:sz w:val="21"/>
          <w:szCs w:val="21"/>
        </w:rPr>
        <w:t>верситет</w:t>
      </w:r>
    </w:p>
    <w:p w:rsidR="00DE232B" w:rsidRPr="00CA004A" w:rsidRDefault="00DE232B" w:rsidP="007363DD">
      <w:pPr>
        <w:jc w:val="center"/>
        <w:rPr>
          <w:b/>
          <w:i/>
          <w:sz w:val="21"/>
          <w:szCs w:val="21"/>
        </w:rPr>
      </w:pPr>
      <w:r w:rsidRPr="00CA004A">
        <w:rPr>
          <w:b/>
          <w:i/>
          <w:sz w:val="21"/>
          <w:szCs w:val="21"/>
        </w:rPr>
        <w:t>«Хар</w:t>
      </w:r>
      <w:r w:rsidR="00E74724" w:rsidRPr="00CA004A">
        <w:rPr>
          <w:b/>
          <w:i/>
          <w:sz w:val="21"/>
          <w:szCs w:val="21"/>
        </w:rPr>
        <w:t>ь</w:t>
      </w:r>
      <w:r w:rsidRPr="00CA004A">
        <w:rPr>
          <w:b/>
          <w:i/>
          <w:sz w:val="21"/>
          <w:szCs w:val="21"/>
        </w:rPr>
        <w:t>к</w:t>
      </w:r>
      <w:r w:rsidR="00E74724" w:rsidRPr="00CA004A">
        <w:rPr>
          <w:b/>
          <w:i/>
          <w:sz w:val="21"/>
          <w:szCs w:val="21"/>
        </w:rPr>
        <w:t>о</w:t>
      </w:r>
      <w:r w:rsidRPr="00CA004A">
        <w:rPr>
          <w:b/>
          <w:i/>
          <w:sz w:val="21"/>
          <w:szCs w:val="21"/>
        </w:rPr>
        <w:t>вский пол</w:t>
      </w:r>
      <w:r w:rsidR="00E74724" w:rsidRPr="00CA004A">
        <w:rPr>
          <w:b/>
          <w:i/>
          <w:sz w:val="21"/>
          <w:szCs w:val="21"/>
        </w:rPr>
        <w:t>и</w:t>
      </w:r>
      <w:r w:rsidRPr="00CA004A">
        <w:rPr>
          <w:b/>
          <w:i/>
          <w:sz w:val="21"/>
          <w:szCs w:val="21"/>
        </w:rPr>
        <w:t>техн</w:t>
      </w:r>
      <w:r w:rsidR="00E74724" w:rsidRPr="00CA004A">
        <w:rPr>
          <w:b/>
          <w:i/>
          <w:sz w:val="21"/>
          <w:szCs w:val="21"/>
        </w:rPr>
        <w:t>ический и</w:t>
      </w:r>
      <w:r w:rsidRPr="00CA004A">
        <w:rPr>
          <w:b/>
          <w:i/>
          <w:sz w:val="21"/>
          <w:szCs w:val="21"/>
        </w:rPr>
        <w:t xml:space="preserve">нститут», </w:t>
      </w:r>
      <w:r w:rsidR="008C24E2" w:rsidRPr="00CA004A">
        <w:rPr>
          <w:b/>
          <w:i/>
          <w:sz w:val="21"/>
          <w:szCs w:val="21"/>
        </w:rPr>
        <w:br/>
      </w:r>
      <w:r w:rsidR="00E74724" w:rsidRPr="00CA004A">
        <w:rPr>
          <w:b/>
          <w:i/>
          <w:sz w:val="21"/>
          <w:szCs w:val="21"/>
        </w:rPr>
        <w:t>г</w:t>
      </w:r>
      <w:r w:rsidRPr="00CA004A">
        <w:rPr>
          <w:b/>
          <w:i/>
          <w:sz w:val="21"/>
          <w:szCs w:val="21"/>
        </w:rPr>
        <w:t>. Хар</w:t>
      </w:r>
      <w:r w:rsidR="00E74724" w:rsidRPr="00CA004A">
        <w:rPr>
          <w:b/>
          <w:i/>
          <w:sz w:val="21"/>
          <w:szCs w:val="21"/>
        </w:rPr>
        <w:t>ь</w:t>
      </w:r>
      <w:r w:rsidRPr="00CA004A">
        <w:rPr>
          <w:b/>
          <w:i/>
          <w:sz w:val="21"/>
          <w:szCs w:val="21"/>
        </w:rPr>
        <w:t>к</w:t>
      </w:r>
      <w:r w:rsidR="00E74724" w:rsidRPr="00CA004A">
        <w:rPr>
          <w:b/>
          <w:i/>
          <w:sz w:val="21"/>
          <w:szCs w:val="21"/>
        </w:rPr>
        <w:t>о</w:t>
      </w:r>
      <w:r w:rsidRPr="00CA004A">
        <w:rPr>
          <w:b/>
          <w:i/>
          <w:sz w:val="21"/>
          <w:szCs w:val="21"/>
        </w:rPr>
        <w:t>в</w:t>
      </w:r>
    </w:p>
    <w:p w:rsidR="006D13B7" w:rsidRPr="00CA004A" w:rsidRDefault="00F34C6D" w:rsidP="00580635">
      <w:pPr>
        <w:spacing w:before="120"/>
        <w:ind w:firstLine="284"/>
        <w:jc w:val="both"/>
        <w:rPr>
          <w:sz w:val="21"/>
          <w:szCs w:val="21"/>
        </w:rPr>
      </w:pPr>
      <w:r w:rsidRPr="00CA004A">
        <w:rPr>
          <w:sz w:val="21"/>
          <w:szCs w:val="21"/>
        </w:rPr>
        <w:t>В р</w:t>
      </w:r>
      <w:r w:rsidR="00E74724" w:rsidRPr="00CA004A">
        <w:rPr>
          <w:sz w:val="21"/>
          <w:szCs w:val="21"/>
        </w:rPr>
        <w:t>а</w:t>
      </w:r>
      <w:r w:rsidRPr="00CA004A">
        <w:rPr>
          <w:sz w:val="21"/>
          <w:szCs w:val="21"/>
        </w:rPr>
        <w:t>бот</w:t>
      </w:r>
      <w:r w:rsidR="00E74724" w:rsidRPr="00CA004A">
        <w:rPr>
          <w:sz w:val="21"/>
          <w:szCs w:val="21"/>
        </w:rPr>
        <w:t>е</w:t>
      </w:r>
      <w:r w:rsidRPr="00CA004A">
        <w:rPr>
          <w:sz w:val="21"/>
          <w:szCs w:val="21"/>
        </w:rPr>
        <w:t xml:space="preserve"> р</w:t>
      </w:r>
      <w:r w:rsidR="00E74724" w:rsidRPr="00CA004A">
        <w:rPr>
          <w:sz w:val="21"/>
          <w:szCs w:val="21"/>
        </w:rPr>
        <w:t>ассмотрены вопросы</w:t>
      </w:r>
      <w:r w:rsidR="00176387" w:rsidRPr="00CA004A">
        <w:rPr>
          <w:sz w:val="21"/>
          <w:szCs w:val="21"/>
        </w:rPr>
        <w:t>…</w:t>
      </w:r>
    </w:p>
    <w:p w:rsidR="00B923AF" w:rsidRPr="00CA004A" w:rsidRDefault="004C7E68" w:rsidP="004C7E68">
      <w:pPr>
        <w:jc w:val="center"/>
        <w:rPr>
          <w:sz w:val="16"/>
          <w:szCs w:val="16"/>
        </w:rPr>
      </w:pPr>
      <w:r w:rsidRPr="00CA004A">
        <w:rPr>
          <w:sz w:val="16"/>
          <w:szCs w:val="16"/>
        </w:rPr>
        <w:t>____________</w:t>
      </w:r>
    </w:p>
    <w:p w:rsidR="00F13889" w:rsidRPr="00CA004A" w:rsidRDefault="00F13889" w:rsidP="00B21B84">
      <w:pPr>
        <w:spacing w:before="100"/>
        <w:ind w:right="170"/>
        <w:jc w:val="both"/>
        <w:rPr>
          <w:sz w:val="21"/>
          <w:szCs w:val="21"/>
        </w:rPr>
      </w:pPr>
      <w:r w:rsidRPr="00CA004A">
        <w:rPr>
          <w:sz w:val="21"/>
          <w:szCs w:val="21"/>
        </w:rPr>
        <w:t xml:space="preserve">По желанию авторов и рекомендации Оргкомитета возможна публикация </w:t>
      </w:r>
      <w:r w:rsidR="00817C7B" w:rsidRPr="00CA004A">
        <w:rPr>
          <w:sz w:val="21"/>
          <w:szCs w:val="21"/>
        </w:rPr>
        <w:t>докладов</w:t>
      </w:r>
      <w:r w:rsidRPr="00CA004A">
        <w:rPr>
          <w:sz w:val="21"/>
          <w:szCs w:val="21"/>
        </w:rPr>
        <w:t xml:space="preserve"> в научном профессиональном сборнике «Вестник НТУ «ХПИ» по техническим и экономическим наукам. С требованиями к материалам для публикации можно ознакомиться по эл</w:t>
      </w:r>
      <w:r w:rsidR="00817C7B" w:rsidRPr="00CA004A">
        <w:rPr>
          <w:sz w:val="21"/>
          <w:szCs w:val="21"/>
        </w:rPr>
        <w:t>ектронному</w:t>
      </w:r>
      <w:r w:rsidRPr="00CA004A">
        <w:rPr>
          <w:sz w:val="21"/>
          <w:szCs w:val="21"/>
        </w:rPr>
        <w:t xml:space="preserve"> адресу: </w:t>
      </w:r>
      <w:hyperlink r:id="rId7" w:history="1">
        <w:r w:rsidRPr="00CA004A">
          <w:rPr>
            <w:rStyle w:val="a5"/>
            <w:color w:val="auto"/>
            <w:sz w:val="21"/>
            <w:szCs w:val="21"/>
          </w:rPr>
          <w:t>http://vestnik.kpi.kharkov.ua</w:t>
        </w:r>
      </w:hyperlink>
      <w:r w:rsidRPr="00CA004A">
        <w:rPr>
          <w:sz w:val="21"/>
          <w:szCs w:val="21"/>
        </w:rPr>
        <w:t xml:space="preserve">. Объём статьи – </w:t>
      </w:r>
      <w:r w:rsidR="00CA004A" w:rsidRPr="00CA004A">
        <w:rPr>
          <w:sz w:val="21"/>
          <w:szCs w:val="21"/>
        </w:rPr>
        <w:br/>
      </w:r>
      <w:r w:rsidRPr="00CA004A">
        <w:rPr>
          <w:sz w:val="21"/>
          <w:szCs w:val="21"/>
        </w:rPr>
        <w:t>8-10 страниц.</w:t>
      </w:r>
    </w:p>
    <w:p w:rsidR="00B923AF" w:rsidRPr="00CA004A" w:rsidRDefault="00F13889" w:rsidP="00DC2CAF">
      <w:pPr>
        <w:rPr>
          <w:sz w:val="10"/>
          <w:szCs w:val="10"/>
        </w:rPr>
      </w:pPr>
      <w:r w:rsidRPr="00CA004A">
        <w:rPr>
          <w:sz w:val="16"/>
          <w:szCs w:val="16"/>
        </w:rPr>
        <w:br w:type="column"/>
      </w:r>
    </w:p>
    <w:p w:rsidR="00DC2CAF" w:rsidRPr="00CA004A" w:rsidRDefault="00CA004A" w:rsidP="00DC2CAF">
      <w:r w:rsidRPr="00CA004A">
        <w:rPr>
          <w:noProof/>
          <w:lang w:val="uk-UA" w:eastAsia="uk-UA"/>
        </w:rPr>
        <w:drawing>
          <wp:inline distT="0" distB="0" distL="0" distR="0" wp14:anchorId="2FBC4CA8" wp14:editId="65D5A079">
            <wp:extent cx="571500" cy="571500"/>
            <wp:effectExtent l="0" t="0" r="0" b="0"/>
            <wp:docPr id="8" name="Рисунок 8" descr="E:\Організаційна робота\КОНФЕРЕНЦІЇ\MicroCAD\2021\ua_b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Організаційна робота\КОНФЕРЕНЦІЇ\MicroCAD\2021\ua_b_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04A">
        <w:rPr>
          <w:noProof/>
          <w:lang w:val="uk-UA" w:eastAsia="uk-UA"/>
        </w:rPr>
        <w:drawing>
          <wp:inline distT="0" distB="0" distL="0" distR="0">
            <wp:extent cx="438150" cy="495300"/>
            <wp:effectExtent l="0" t="0" r="0" b="0"/>
            <wp:docPr id="2" name="Рисунок 2" descr="Misko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ko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CA004A">
        <w:t xml:space="preserve"> </w:t>
      </w:r>
      <w:r w:rsidRPr="00CA004A">
        <w:rPr>
          <w:noProof/>
          <w:lang w:val="uk-UA" w:eastAsia="uk-UA"/>
        </w:rPr>
        <w:drawing>
          <wp:inline distT="0" distB="0" distL="0" distR="0">
            <wp:extent cx="542925" cy="542925"/>
            <wp:effectExtent l="0" t="0" r="0" b="0"/>
            <wp:docPr id="3" name="Рисунок 3" descr="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CA004A">
        <w:t xml:space="preserve"> </w:t>
      </w:r>
      <w:r w:rsidRPr="00CA004A">
        <w:rPr>
          <w:noProof/>
          <w:lang w:val="uk-UA" w:eastAsia="uk-UA"/>
        </w:rPr>
        <w:drawing>
          <wp:inline distT="0" distB="0" distL="0" distR="0">
            <wp:extent cx="371475" cy="438150"/>
            <wp:effectExtent l="0" t="0" r="0" b="0"/>
            <wp:docPr id="4" name="Рисунок 4" descr="Petroh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ohani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CA004A">
        <w:t xml:space="preserve"> </w:t>
      </w:r>
      <w:r w:rsidRPr="00CA004A">
        <w:rPr>
          <w:noProof/>
          <w:lang w:val="uk-UA" w:eastAsia="uk-UA"/>
        </w:rPr>
        <w:drawing>
          <wp:inline distT="0" distB="0" distL="0" distR="0">
            <wp:extent cx="428625" cy="419100"/>
            <wp:effectExtent l="0" t="0" r="0" b="0"/>
            <wp:docPr id="5" name="Рисунок 5" descr="Poz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zna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CAF" w:rsidRPr="00CA004A">
        <w:t xml:space="preserve"> </w:t>
      </w:r>
      <w:r w:rsidRPr="00CA004A">
        <w:rPr>
          <w:noProof/>
          <w:lang w:val="uk-UA" w:eastAsia="uk-UA"/>
        </w:rPr>
        <w:drawing>
          <wp:inline distT="0" distB="0" distL="0" distR="0">
            <wp:extent cx="504825" cy="619125"/>
            <wp:effectExtent l="0" t="0" r="0" b="0"/>
            <wp:docPr id="6" name="Рисунок 6" descr="Kli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li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BB1080" w:rsidRDefault="00DC2CAF" w:rsidP="00DC2CAF">
      <w:pPr>
        <w:jc w:val="center"/>
        <w:rPr>
          <w:sz w:val="18"/>
          <w:szCs w:val="24"/>
        </w:rPr>
      </w:pPr>
    </w:p>
    <w:p w:rsidR="00B923AF" w:rsidRPr="00CA004A" w:rsidRDefault="00630697" w:rsidP="00B923AF">
      <w:pPr>
        <w:tabs>
          <w:tab w:val="left" w:pos="4536"/>
        </w:tabs>
        <w:ind w:left="142" w:right="170"/>
        <w:jc w:val="center"/>
        <w:rPr>
          <w:b/>
          <w:szCs w:val="24"/>
        </w:rPr>
      </w:pPr>
      <w:r w:rsidRPr="00CA004A">
        <w:rPr>
          <w:b/>
          <w:szCs w:val="24"/>
        </w:rPr>
        <w:t>М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 xml:space="preserve">стерство </w:t>
      </w:r>
      <w:r w:rsidR="00A27FFA" w:rsidRPr="00CA004A">
        <w:rPr>
          <w:b/>
          <w:szCs w:val="24"/>
        </w:rPr>
        <w:t xml:space="preserve">образования и </w:t>
      </w:r>
      <w:r w:rsidRPr="00CA004A">
        <w:rPr>
          <w:b/>
          <w:szCs w:val="24"/>
        </w:rPr>
        <w:t>науки</w:t>
      </w:r>
    </w:p>
    <w:p w:rsidR="00630697" w:rsidRPr="00CA004A" w:rsidRDefault="00630697" w:rsidP="00B923AF">
      <w:pPr>
        <w:tabs>
          <w:tab w:val="left" w:pos="4536"/>
        </w:tabs>
        <w:ind w:left="142" w:right="170"/>
        <w:jc w:val="center"/>
        <w:rPr>
          <w:b/>
          <w:szCs w:val="24"/>
        </w:rPr>
      </w:pPr>
      <w:r w:rsidRPr="00CA004A">
        <w:rPr>
          <w:b/>
          <w:szCs w:val="24"/>
        </w:rPr>
        <w:t>Укра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н</w:t>
      </w:r>
      <w:r w:rsidR="00A27FFA" w:rsidRPr="00CA004A">
        <w:rPr>
          <w:b/>
          <w:szCs w:val="24"/>
        </w:rPr>
        <w:t>ы</w:t>
      </w:r>
    </w:p>
    <w:p w:rsidR="00C713FD" w:rsidRPr="00BB1080" w:rsidRDefault="00C713FD" w:rsidP="00C713FD">
      <w:pPr>
        <w:ind w:right="170"/>
        <w:jc w:val="center"/>
        <w:rPr>
          <w:b/>
          <w:sz w:val="18"/>
          <w:szCs w:val="28"/>
        </w:rPr>
      </w:pPr>
    </w:p>
    <w:p w:rsidR="00630697" w:rsidRPr="00CA004A" w:rsidRDefault="00630697" w:rsidP="00630697">
      <w:pPr>
        <w:ind w:right="170"/>
        <w:jc w:val="center"/>
        <w:rPr>
          <w:b/>
          <w:szCs w:val="24"/>
        </w:rPr>
      </w:pPr>
      <w:r w:rsidRPr="00CA004A">
        <w:rPr>
          <w:b/>
          <w:szCs w:val="24"/>
        </w:rPr>
        <w:t>Нац</w:t>
      </w:r>
      <w:r w:rsidR="00A27FFA" w:rsidRPr="00CA004A">
        <w:rPr>
          <w:b/>
          <w:szCs w:val="24"/>
        </w:rPr>
        <w:t>иональны</w:t>
      </w:r>
      <w:r w:rsidRPr="00CA004A">
        <w:rPr>
          <w:b/>
          <w:szCs w:val="24"/>
        </w:rPr>
        <w:t>й техн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ч</w:t>
      </w:r>
      <w:r w:rsidR="00A27FFA" w:rsidRPr="00CA004A">
        <w:rPr>
          <w:b/>
          <w:szCs w:val="24"/>
        </w:rPr>
        <w:t xml:space="preserve">еский </w:t>
      </w:r>
      <w:r w:rsidRPr="00CA004A">
        <w:rPr>
          <w:b/>
          <w:szCs w:val="24"/>
        </w:rPr>
        <w:t>ун</w:t>
      </w:r>
      <w:r w:rsidR="00A27FFA" w:rsidRPr="00CA004A">
        <w:rPr>
          <w:b/>
          <w:szCs w:val="24"/>
        </w:rPr>
        <w:t>и</w:t>
      </w:r>
      <w:r w:rsidR="00B923AF" w:rsidRPr="00CA004A">
        <w:rPr>
          <w:b/>
          <w:szCs w:val="24"/>
        </w:rPr>
        <w:t>верситет</w:t>
      </w:r>
    </w:p>
    <w:p w:rsidR="00630697" w:rsidRPr="00CA004A" w:rsidRDefault="00630697" w:rsidP="00B923AF">
      <w:pPr>
        <w:spacing w:line="360" w:lineRule="auto"/>
        <w:ind w:left="-142" w:right="87"/>
        <w:jc w:val="center"/>
        <w:rPr>
          <w:b/>
          <w:szCs w:val="24"/>
        </w:rPr>
      </w:pPr>
      <w:r w:rsidRPr="00CA004A">
        <w:rPr>
          <w:b/>
          <w:szCs w:val="24"/>
        </w:rPr>
        <w:t>«Хар</w:t>
      </w:r>
      <w:r w:rsidR="00A27FFA" w:rsidRPr="00CA004A">
        <w:rPr>
          <w:b/>
          <w:szCs w:val="24"/>
        </w:rPr>
        <w:t>ь</w:t>
      </w:r>
      <w:r w:rsidRPr="00CA004A">
        <w:rPr>
          <w:b/>
          <w:szCs w:val="24"/>
        </w:rPr>
        <w:t>к</w:t>
      </w:r>
      <w:r w:rsidR="00A27FFA" w:rsidRPr="00CA004A">
        <w:rPr>
          <w:b/>
          <w:szCs w:val="24"/>
        </w:rPr>
        <w:t>о</w:t>
      </w:r>
      <w:r w:rsidRPr="00CA004A">
        <w:rPr>
          <w:b/>
          <w:szCs w:val="24"/>
        </w:rPr>
        <w:t>вский</w:t>
      </w:r>
      <w:r w:rsidR="00A27FFA" w:rsidRPr="00CA004A">
        <w:rPr>
          <w:b/>
          <w:szCs w:val="24"/>
        </w:rPr>
        <w:t xml:space="preserve"> поли</w:t>
      </w:r>
      <w:r w:rsidRPr="00CA004A">
        <w:rPr>
          <w:b/>
          <w:szCs w:val="24"/>
        </w:rPr>
        <w:t>техн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ч</w:t>
      </w:r>
      <w:r w:rsidR="00A27FFA" w:rsidRPr="00CA004A">
        <w:rPr>
          <w:b/>
          <w:szCs w:val="24"/>
        </w:rPr>
        <w:t>еский и</w:t>
      </w:r>
      <w:r w:rsidRPr="00CA004A">
        <w:rPr>
          <w:b/>
          <w:szCs w:val="24"/>
        </w:rPr>
        <w:t>нститут»</w:t>
      </w:r>
    </w:p>
    <w:p w:rsidR="00630697" w:rsidRPr="00CA004A" w:rsidRDefault="00630697" w:rsidP="00630697">
      <w:pPr>
        <w:spacing w:line="360" w:lineRule="auto"/>
        <w:ind w:right="170"/>
        <w:jc w:val="center"/>
        <w:rPr>
          <w:b/>
          <w:szCs w:val="24"/>
        </w:rPr>
      </w:pPr>
      <w:proofErr w:type="spellStart"/>
      <w:r w:rsidRPr="00CA004A">
        <w:rPr>
          <w:b/>
          <w:szCs w:val="24"/>
        </w:rPr>
        <w:t>М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школьц</w:t>
      </w:r>
      <w:r w:rsidR="00A27FFA" w:rsidRPr="00CA004A">
        <w:rPr>
          <w:b/>
          <w:szCs w:val="24"/>
        </w:rPr>
        <w:t>кий</w:t>
      </w:r>
      <w:proofErr w:type="spellEnd"/>
      <w:r w:rsidR="00A27FFA" w:rsidRPr="00CA004A">
        <w:rPr>
          <w:b/>
          <w:szCs w:val="24"/>
        </w:rPr>
        <w:t xml:space="preserve"> уни</w:t>
      </w:r>
      <w:r w:rsidRPr="00CA004A">
        <w:rPr>
          <w:b/>
          <w:szCs w:val="24"/>
        </w:rPr>
        <w:t>верситет (</w:t>
      </w:r>
      <w:r w:rsidR="00A27FFA" w:rsidRPr="00CA004A">
        <w:rPr>
          <w:b/>
          <w:szCs w:val="24"/>
        </w:rPr>
        <w:t>Венгрия</w:t>
      </w:r>
      <w:r w:rsidRPr="00CA004A">
        <w:rPr>
          <w:b/>
          <w:szCs w:val="24"/>
        </w:rPr>
        <w:t>)</w:t>
      </w:r>
    </w:p>
    <w:p w:rsidR="00630697" w:rsidRPr="00CA004A" w:rsidRDefault="00630697" w:rsidP="00630697">
      <w:pPr>
        <w:spacing w:line="360" w:lineRule="auto"/>
        <w:ind w:right="170"/>
        <w:jc w:val="center"/>
        <w:rPr>
          <w:b/>
          <w:szCs w:val="24"/>
        </w:rPr>
      </w:pPr>
      <w:proofErr w:type="spellStart"/>
      <w:r w:rsidRPr="00CA004A">
        <w:rPr>
          <w:b/>
          <w:szCs w:val="24"/>
        </w:rPr>
        <w:t>Магдебур</w:t>
      </w:r>
      <w:r w:rsidR="00A27FFA" w:rsidRPr="00CA004A">
        <w:rPr>
          <w:b/>
          <w:szCs w:val="24"/>
        </w:rPr>
        <w:t>гский</w:t>
      </w:r>
      <w:proofErr w:type="spellEnd"/>
      <w:r w:rsidR="00A27FFA" w:rsidRPr="00CA004A">
        <w:rPr>
          <w:b/>
          <w:szCs w:val="24"/>
        </w:rPr>
        <w:t xml:space="preserve"> </w:t>
      </w:r>
      <w:r w:rsidRPr="00CA004A">
        <w:rPr>
          <w:b/>
          <w:szCs w:val="24"/>
        </w:rPr>
        <w:t>ун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верситет (</w:t>
      </w:r>
      <w:r w:rsidR="00A27FFA" w:rsidRPr="00CA004A">
        <w:rPr>
          <w:b/>
          <w:szCs w:val="24"/>
        </w:rPr>
        <w:t>Германия</w:t>
      </w:r>
      <w:r w:rsidRPr="00CA004A">
        <w:rPr>
          <w:b/>
          <w:szCs w:val="24"/>
        </w:rPr>
        <w:t>)</w:t>
      </w:r>
    </w:p>
    <w:p w:rsidR="00630697" w:rsidRPr="00CA004A" w:rsidRDefault="00630697" w:rsidP="00630697">
      <w:pPr>
        <w:spacing w:line="360" w:lineRule="auto"/>
        <w:ind w:right="170"/>
        <w:jc w:val="center"/>
        <w:rPr>
          <w:b/>
          <w:szCs w:val="24"/>
        </w:rPr>
      </w:pPr>
      <w:proofErr w:type="spellStart"/>
      <w:r w:rsidRPr="00CA004A">
        <w:rPr>
          <w:b/>
          <w:szCs w:val="24"/>
        </w:rPr>
        <w:t>Петрошанский</w:t>
      </w:r>
      <w:proofErr w:type="spellEnd"/>
      <w:r w:rsidRPr="00CA004A">
        <w:rPr>
          <w:b/>
          <w:szCs w:val="24"/>
        </w:rPr>
        <w:t xml:space="preserve"> ун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верситет (Рум</w:t>
      </w:r>
      <w:r w:rsidR="00A27FFA" w:rsidRPr="00CA004A">
        <w:rPr>
          <w:b/>
          <w:szCs w:val="24"/>
        </w:rPr>
        <w:t>ы</w:t>
      </w:r>
      <w:r w:rsidRPr="00CA004A">
        <w:rPr>
          <w:b/>
          <w:szCs w:val="24"/>
        </w:rPr>
        <w:t>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я)</w:t>
      </w:r>
    </w:p>
    <w:p w:rsidR="00630697" w:rsidRPr="00CA004A" w:rsidRDefault="00630697" w:rsidP="00630697">
      <w:pPr>
        <w:spacing w:line="360" w:lineRule="auto"/>
        <w:ind w:right="170"/>
        <w:jc w:val="center"/>
        <w:rPr>
          <w:b/>
          <w:szCs w:val="24"/>
        </w:rPr>
      </w:pPr>
      <w:proofErr w:type="spellStart"/>
      <w:r w:rsidRPr="00CA004A">
        <w:rPr>
          <w:b/>
          <w:szCs w:val="24"/>
        </w:rPr>
        <w:t>Познанска</w:t>
      </w:r>
      <w:r w:rsidR="00A27FFA" w:rsidRPr="00CA004A">
        <w:rPr>
          <w:b/>
          <w:szCs w:val="24"/>
        </w:rPr>
        <w:t>я</w:t>
      </w:r>
      <w:proofErr w:type="spellEnd"/>
      <w:r w:rsidRPr="00CA004A">
        <w:rPr>
          <w:b/>
          <w:szCs w:val="24"/>
        </w:rPr>
        <w:t xml:space="preserve"> пол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техн</w:t>
      </w:r>
      <w:r w:rsidR="00A27FFA" w:rsidRPr="00CA004A">
        <w:rPr>
          <w:b/>
          <w:szCs w:val="24"/>
        </w:rPr>
        <w:t>и</w:t>
      </w:r>
      <w:r w:rsidRPr="00CA004A">
        <w:rPr>
          <w:b/>
          <w:szCs w:val="24"/>
        </w:rPr>
        <w:t>ка (Поль</w:t>
      </w:r>
      <w:r w:rsidR="00A27FFA" w:rsidRPr="00CA004A">
        <w:rPr>
          <w:b/>
          <w:szCs w:val="24"/>
        </w:rPr>
        <w:t>ш</w:t>
      </w:r>
      <w:r w:rsidRPr="00CA004A">
        <w:rPr>
          <w:b/>
          <w:szCs w:val="24"/>
        </w:rPr>
        <w:t>а)</w:t>
      </w:r>
    </w:p>
    <w:p w:rsidR="00630697" w:rsidRPr="00CA004A" w:rsidRDefault="00630697" w:rsidP="00630697">
      <w:pPr>
        <w:spacing w:line="360" w:lineRule="auto"/>
        <w:ind w:right="170"/>
        <w:jc w:val="center"/>
        <w:rPr>
          <w:b/>
          <w:szCs w:val="24"/>
        </w:rPr>
      </w:pPr>
      <w:r w:rsidRPr="00CA004A">
        <w:rPr>
          <w:b/>
          <w:szCs w:val="24"/>
        </w:rPr>
        <w:t>Соф</w:t>
      </w:r>
      <w:r w:rsidR="00121B70" w:rsidRPr="00CA004A">
        <w:rPr>
          <w:b/>
          <w:szCs w:val="24"/>
        </w:rPr>
        <w:t>и</w:t>
      </w:r>
      <w:r w:rsidRPr="00CA004A">
        <w:rPr>
          <w:b/>
          <w:szCs w:val="24"/>
        </w:rPr>
        <w:t>йский ун</w:t>
      </w:r>
      <w:r w:rsidR="00121B70" w:rsidRPr="00CA004A">
        <w:rPr>
          <w:b/>
          <w:szCs w:val="24"/>
        </w:rPr>
        <w:t>и</w:t>
      </w:r>
      <w:r w:rsidRPr="00CA004A">
        <w:rPr>
          <w:b/>
          <w:szCs w:val="24"/>
        </w:rPr>
        <w:t>верситет (Болгар</w:t>
      </w:r>
      <w:r w:rsidR="00121B70" w:rsidRPr="00CA004A">
        <w:rPr>
          <w:b/>
          <w:szCs w:val="24"/>
        </w:rPr>
        <w:t>и</w:t>
      </w:r>
      <w:r w:rsidRPr="00CA004A">
        <w:rPr>
          <w:b/>
          <w:szCs w:val="24"/>
        </w:rPr>
        <w:t>я)</w:t>
      </w:r>
    </w:p>
    <w:p w:rsidR="00DC2CAF" w:rsidRPr="00BB1080" w:rsidRDefault="00DC2CAF" w:rsidP="00DC2CAF">
      <w:pPr>
        <w:rPr>
          <w:sz w:val="10"/>
          <w:szCs w:val="10"/>
        </w:rPr>
      </w:pPr>
    </w:p>
    <w:p w:rsidR="00DC2CAF" w:rsidRPr="00CA004A" w:rsidRDefault="00630697" w:rsidP="00DC2CAF">
      <w:pPr>
        <w:pStyle w:val="a9"/>
        <w:spacing w:before="0"/>
        <w:rPr>
          <w:color w:val="000000"/>
          <w:spacing w:val="-4"/>
          <w:sz w:val="24"/>
          <w:szCs w:val="24"/>
        </w:rPr>
      </w:pPr>
      <w:r w:rsidRPr="00CA004A">
        <w:rPr>
          <w:color w:val="000000"/>
          <w:spacing w:val="-4"/>
          <w:sz w:val="24"/>
          <w:szCs w:val="24"/>
        </w:rPr>
        <w:t>X</w:t>
      </w:r>
      <w:r w:rsidR="00DC2CAF" w:rsidRPr="00CA004A">
        <w:rPr>
          <w:color w:val="000000"/>
          <w:spacing w:val="-4"/>
          <w:sz w:val="24"/>
          <w:szCs w:val="24"/>
        </w:rPr>
        <w:t>Х</w:t>
      </w:r>
      <w:r w:rsidR="00CA004A" w:rsidRPr="00CA004A">
        <w:rPr>
          <w:color w:val="000000"/>
          <w:spacing w:val="-4"/>
          <w:sz w:val="24"/>
          <w:szCs w:val="24"/>
        </w:rPr>
        <w:t>І</w:t>
      </w:r>
      <w:r w:rsidR="00545A3D" w:rsidRPr="00CA004A">
        <w:rPr>
          <w:color w:val="000000"/>
          <w:spacing w:val="-4"/>
          <w:sz w:val="24"/>
          <w:szCs w:val="24"/>
        </w:rPr>
        <w:t>Х</w:t>
      </w:r>
      <w:r w:rsidR="00DC2CAF" w:rsidRPr="00CA004A">
        <w:rPr>
          <w:color w:val="000000"/>
          <w:spacing w:val="-4"/>
          <w:sz w:val="24"/>
          <w:szCs w:val="24"/>
        </w:rPr>
        <w:t xml:space="preserve"> М</w:t>
      </w:r>
      <w:r w:rsidR="00121B70" w:rsidRPr="00CA004A">
        <w:rPr>
          <w:color w:val="000000"/>
          <w:spacing w:val="-4"/>
          <w:sz w:val="24"/>
          <w:szCs w:val="24"/>
        </w:rPr>
        <w:t>е</w:t>
      </w:r>
      <w:r w:rsidR="00DC2CAF" w:rsidRPr="00CA004A">
        <w:rPr>
          <w:color w:val="000000"/>
          <w:spacing w:val="-4"/>
          <w:sz w:val="24"/>
          <w:szCs w:val="24"/>
        </w:rPr>
        <w:t>ж</w:t>
      </w:r>
      <w:r w:rsidR="00121B70" w:rsidRPr="00CA004A">
        <w:rPr>
          <w:color w:val="000000"/>
          <w:spacing w:val="-4"/>
          <w:sz w:val="24"/>
          <w:szCs w:val="24"/>
        </w:rPr>
        <w:t>ду</w:t>
      </w:r>
      <w:r w:rsidR="00DC2CAF" w:rsidRPr="00CA004A">
        <w:rPr>
          <w:color w:val="000000"/>
          <w:spacing w:val="-4"/>
          <w:sz w:val="24"/>
          <w:szCs w:val="24"/>
        </w:rPr>
        <w:t>народна</w:t>
      </w:r>
      <w:r w:rsidR="00121B70" w:rsidRPr="00CA004A">
        <w:rPr>
          <w:color w:val="000000"/>
          <w:spacing w:val="-4"/>
          <w:sz w:val="24"/>
          <w:szCs w:val="24"/>
        </w:rPr>
        <w:t>я</w:t>
      </w:r>
    </w:p>
    <w:p w:rsidR="00DC2CAF" w:rsidRPr="00CA004A" w:rsidRDefault="00DC2CAF" w:rsidP="00DC2CAF">
      <w:pPr>
        <w:jc w:val="center"/>
        <w:rPr>
          <w:b/>
          <w:szCs w:val="24"/>
        </w:rPr>
      </w:pPr>
      <w:r w:rsidRPr="00CA004A">
        <w:rPr>
          <w:b/>
          <w:szCs w:val="24"/>
        </w:rPr>
        <w:t>нау</w:t>
      </w:r>
      <w:r w:rsidR="00121B70" w:rsidRPr="00CA004A">
        <w:rPr>
          <w:b/>
          <w:szCs w:val="24"/>
        </w:rPr>
        <w:t>чно</w:t>
      </w:r>
      <w:r w:rsidRPr="00CA004A">
        <w:rPr>
          <w:b/>
          <w:szCs w:val="24"/>
        </w:rPr>
        <w:t>-практич</w:t>
      </w:r>
      <w:r w:rsidR="00121B70" w:rsidRPr="00CA004A">
        <w:rPr>
          <w:b/>
          <w:szCs w:val="24"/>
        </w:rPr>
        <w:t>еская</w:t>
      </w:r>
      <w:r w:rsidRPr="00CA004A">
        <w:rPr>
          <w:b/>
          <w:szCs w:val="24"/>
        </w:rPr>
        <w:t xml:space="preserve"> конференц</w:t>
      </w:r>
      <w:r w:rsidR="00121B70" w:rsidRPr="00CA004A">
        <w:rPr>
          <w:b/>
          <w:szCs w:val="24"/>
        </w:rPr>
        <w:t>и</w:t>
      </w:r>
      <w:r w:rsidRPr="00CA004A">
        <w:rPr>
          <w:b/>
          <w:szCs w:val="24"/>
        </w:rPr>
        <w:t xml:space="preserve">я </w:t>
      </w:r>
    </w:p>
    <w:p w:rsidR="00DC2CAF" w:rsidRPr="00CA004A" w:rsidRDefault="00DC2CAF" w:rsidP="00B923AF">
      <w:pPr>
        <w:pStyle w:val="a9"/>
        <w:ind w:right="-55"/>
        <w:rPr>
          <w:caps/>
          <w:color w:val="000000"/>
          <w:spacing w:val="-4"/>
          <w:sz w:val="27"/>
          <w:szCs w:val="27"/>
        </w:rPr>
      </w:pPr>
      <w:r w:rsidRPr="00CA004A">
        <w:rPr>
          <w:caps/>
          <w:color w:val="000000"/>
          <w:spacing w:val="-4"/>
          <w:sz w:val="27"/>
          <w:szCs w:val="27"/>
        </w:rPr>
        <w:t>«</w:t>
      </w:r>
      <w:r w:rsidR="00121B70" w:rsidRPr="00CA004A">
        <w:rPr>
          <w:caps/>
          <w:color w:val="000000"/>
          <w:spacing w:val="-4"/>
          <w:sz w:val="27"/>
          <w:szCs w:val="27"/>
        </w:rPr>
        <w:t>И</w:t>
      </w:r>
      <w:r w:rsidRPr="00CA004A">
        <w:rPr>
          <w:caps/>
          <w:color w:val="000000"/>
          <w:spacing w:val="-4"/>
          <w:sz w:val="27"/>
          <w:szCs w:val="27"/>
        </w:rPr>
        <w:t>нформац</w:t>
      </w:r>
      <w:r w:rsidR="00121B70" w:rsidRPr="00CA004A">
        <w:rPr>
          <w:caps/>
          <w:color w:val="000000"/>
          <w:spacing w:val="-4"/>
          <w:sz w:val="27"/>
          <w:szCs w:val="27"/>
        </w:rPr>
        <w:t xml:space="preserve">ИОННЫЕ </w:t>
      </w:r>
      <w:r w:rsidRPr="00CA004A">
        <w:rPr>
          <w:caps/>
          <w:color w:val="000000"/>
          <w:spacing w:val="-4"/>
          <w:sz w:val="27"/>
          <w:szCs w:val="27"/>
        </w:rPr>
        <w:t>технолог</w:t>
      </w:r>
      <w:r w:rsidR="00121B70" w:rsidRPr="00CA004A">
        <w:rPr>
          <w:caps/>
          <w:color w:val="000000"/>
          <w:spacing w:val="-4"/>
          <w:sz w:val="27"/>
          <w:szCs w:val="27"/>
        </w:rPr>
        <w:t>ИИ</w:t>
      </w:r>
      <w:r w:rsidRPr="00CA004A">
        <w:rPr>
          <w:caps/>
          <w:color w:val="000000"/>
          <w:spacing w:val="-4"/>
          <w:sz w:val="27"/>
          <w:szCs w:val="27"/>
        </w:rPr>
        <w:t>: Наука, техн</w:t>
      </w:r>
      <w:r w:rsidR="00121B70" w:rsidRPr="00CA004A">
        <w:rPr>
          <w:caps/>
          <w:color w:val="000000"/>
          <w:spacing w:val="-4"/>
          <w:sz w:val="27"/>
          <w:szCs w:val="27"/>
        </w:rPr>
        <w:t>И</w:t>
      </w:r>
      <w:r w:rsidRPr="00CA004A">
        <w:rPr>
          <w:caps/>
          <w:color w:val="000000"/>
          <w:spacing w:val="-4"/>
          <w:sz w:val="27"/>
          <w:szCs w:val="27"/>
        </w:rPr>
        <w:t>ка, технолог</w:t>
      </w:r>
      <w:r w:rsidR="00121B70" w:rsidRPr="00CA004A">
        <w:rPr>
          <w:caps/>
          <w:color w:val="000000"/>
          <w:spacing w:val="-4"/>
          <w:sz w:val="27"/>
          <w:szCs w:val="27"/>
        </w:rPr>
        <w:t>И</w:t>
      </w:r>
      <w:r w:rsidRPr="00CA004A">
        <w:rPr>
          <w:caps/>
          <w:color w:val="000000"/>
          <w:spacing w:val="-4"/>
          <w:sz w:val="27"/>
          <w:szCs w:val="27"/>
        </w:rPr>
        <w:t>я, о</w:t>
      </w:r>
      <w:r w:rsidR="00121B70" w:rsidRPr="00CA004A">
        <w:rPr>
          <w:caps/>
          <w:color w:val="000000"/>
          <w:spacing w:val="-4"/>
          <w:sz w:val="27"/>
          <w:szCs w:val="27"/>
        </w:rPr>
        <w:t>БРАЗОВАНИЕ</w:t>
      </w:r>
      <w:r w:rsidRPr="00CA004A">
        <w:rPr>
          <w:caps/>
          <w:color w:val="000000"/>
          <w:spacing w:val="-4"/>
          <w:sz w:val="27"/>
          <w:szCs w:val="27"/>
        </w:rPr>
        <w:t>, здоров</w:t>
      </w:r>
      <w:r w:rsidR="00121B70" w:rsidRPr="00CA004A">
        <w:rPr>
          <w:caps/>
          <w:color w:val="000000"/>
          <w:spacing w:val="-4"/>
          <w:sz w:val="27"/>
          <w:szCs w:val="27"/>
        </w:rPr>
        <w:t>ЬЕ</w:t>
      </w:r>
      <w:r w:rsidRPr="00CA004A">
        <w:rPr>
          <w:caps/>
          <w:color w:val="000000"/>
          <w:spacing w:val="-4"/>
          <w:sz w:val="27"/>
          <w:szCs w:val="27"/>
        </w:rPr>
        <w:t>»</w:t>
      </w:r>
    </w:p>
    <w:p w:rsidR="00DC2CAF" w:rsidRPr="00CA004A" w:rsidRDefault="00DC2CAF" w:rsidP="00DC2CAF">
      <w:pPr>
        <w:jc w:val="center"/>
        <w:rPr>
          <w:b/>
          <w:color w:val="000000"/>
          <w:sz w:val="27"/>
          <w:szCs w:val="27"/>
        </w:rPr>
      </w:pPr>
      <w:r w:rsidRPr="00CA004A">
        <w:rPr>
          <w:b/>
          <w:color w:val="000000"/>
          <w:sz w:val="27"/>
          <w:szCs w:val="27"/>
        </w:rPr>
        <w:t>(MicroCAD-20</w:t>
      </w:r>
      <w:r w:rsidR="00D40AF2" w:rsidRPr="00CA004A">
        <w:rPr>
          <w:b/>
          <w:color w:val="000000"/>
          <w:sz w:val="27"/>
          <w:szCs w:val="27"/>
        </w:rPr>
        <w:t>2</w:t>
      </w:r>
      <w:r w:rsidR="00545A3D" w:rsidRPr="00CA004A">
        <w:rPr>
          <w:b/>
          <w:color w:val="000000"/>
          <w:sz w:val="27"/>
          <w:szCs w:val="27"/>
        </w:rPr>
        <w:t>1</w:t>
      </w:r>
      <w:r w:rsidRPr="00CA004A">
        <w:rPr>
          <w:b/>
          <w:color w:val="000000"/>
          <w:sz w:val="27"/>
          <w:szCs w:val="27"/>
        </w:rPr>
        <w:t>)</w:t>
      </w:r>
    </w:p>
    <w:p w:rsidR="00DC2CAF" w:rsidRPr="00CA004A" w:rsidRDefault="00BB1080" w:rsidP="00DC2CAF">
      <w:pPr>
        <w:jc w:val="center"/>
        <w:rPr>
          <w:b/>
          <w:color w:val="000000"/>
          <w:szCs w:val="24"/>
        </w:rPr>
      </w:pPr>
      <w:r w:rsidRPr="009F21EE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D6BD635" wp14:editId="1D057F48">
            <wp:extent cx="1403125" cy="1872000"/>
            <wp:effectExtent l="0" t="0" r="6985" b="0"/>
            <wp:docPr id="1" name="Рисунок 1" descr="E:\Організаційна робота\КОНФЕРЕНЦІЇ\MicroCAD\2021\В_3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рганізаційна робота\КОНФЕРЕНЦІЇ\MicroCAD\2021\В_3 20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25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AF" w:rsidRPr="00BB1080" w:rsidRDefault="00DC2CAF" w:rsidP="00DC2CAF">
      <w:pPr>
        <w:jc w:val="center"/>
        <w:rPr>
          <w:b/>
          <w:color w:val="000000"/>
          <w:sz w:val="16"/>
          <w:szCs w:val="24"/>
        </w:rPr>
      </w:pPr>
    </w:p>
    <w:p w:rsidR="00DC2CAF" w:rsidRPr="00CA004A" w:rsidRDefault="00E27FBE" w:rsidP="00DC2CAF">
      <w:pPr>
        <w:jc w:val="center"/>
        <w:rPr>
          <w:b/>
          <w:color w:val="000000"/>
          <w:szCs w:val="24"/>
        </w:rPr>
      </w:pPr>
      <w:r w:rsidRPr="00CA004A">
        <w:rPr>
          <w:b/>
          <w:color w:val="000000"/>
          <w:szCs w:val="24"/>
        </w:rPr>
        <w:t>1</w:t>
      </w:r>
      <w:r w:rsidR="0025737F">
        <w:rPr>
          <w:b/>
          <w:color w:val="000000"/>
          <w:szCs w:val="24"/>
          <w:lang w:val="uk-UA"/>
        </w:rPr>
        <w:t>8</w:t>
      </w:r>
      <w:r w:rsidR="00DC2CAF" w:rsidRPr="00CA004A">
        <w:rPr>
          <w:b/>
          <w:color w:val="000000"/>
          <w:szCs w:val="24"/>
        </w:rPr>
        <w:t>-</w:t>
      </w:r>
      <w:r w:rsidR="0025737F">
        <w:rPr>
          <w:b/>
          <w:color w:val="000000"/>
          <w:szCs w:val="24"/>
          <w:lang w:val="uk-UA"/>
        </w:rPr>
        <w:t>20</w:t>
      </w:r>
      <w:r w:rsidR="00DC2CAF" w:rsidRPr="00CA004A">
        <w:rPr>
          <w:b/>
          <w:color w:val="000000"/>
          <w:szCs w:val="24"/>
        </w:rPr>
        <w:t xml:space="preserve"> </w:t>
      </w:r>
      <w:r w:rsidR="00121B70" w:rsidRPr="00CA004A">
        <w:rPr>
          <w:b/>
          <w:color w:val="000000"/>
          <w:szCs w:val="24"/>
        </w:rPr>
        <w:t>мая</w:t>
      </w:r>
      <w:r w:rsidR="00630697" w:rsidRPr="00CA004A">
        <w:rPr>
          <w:b/>
          <w:color w:val="000000"/>
          <w:szCs w:val="24"/>
        </w:rPr>
        <w:t xml:space="preserve"> </w:t>
      </w:r>
      <w:r w:rsidR="00DC2CAF" w:rsidRPr="00CA004A">
        <w:rPr>
          <w:b/>
          <w:color w:val="000000"/>
          <w:szCs w:val="24"/>
        </w:rPr>
        <w:t>20</w:t>
      </w:r>
      <w:r w:rsidRPr="00CA004A">
        <w:rPr>
          <w:b/>
          <w:color w:val="000000"/>
          <w:szCs w:val="24"/>
        </w:rPr>
        <w:t>2</w:t>
      </w:r>
      <w:r w:rsidR="00545A3D" w:rsidRPr="00CA004A">
        <w:rPr>
          <w:b/>
          <w:color w:val="000000"/>
          <w:szCs w:val="24"/>
        </w:rPr>
        <w:t>1</w:t>
      </w:r>
      <w:r w:rsidR="00DC2CAF" w:rsidRPr="00CA004A">
        <w:rPr>
          <w:b/>
          <w:color w:val="000000"/>
          <w:szCs w:val="24"/>
        </w:rPr>
        <w:t xml:space="preserve"> </w:t>
      </w:r>
      <w:r w:rsidR="00121B70" w:rsidRPr="00CA004A">
        <w:rPr>
          <w:b/>
          <w:color w:val="000000"/>
          <w:szCs w:val="24"/>
        </w:rPr>
        <w:t>г.</w:t>
      </w:r>
    </w:p>
    <w:p w:rsidR="00B923AF" w:rsidRPr="00CA004A" w:rsidRDefault="00B923AF" w:rsidP="00DC2CAF">
      <w:pPr>
        <w:jc w:val="center"/>
        <w:rPr>
          <w:b/>
          <w:color w:val="000000"/>
          <w:szCs w:val="24"/>
        </w:rPr>
      </w:pPr>
    </w:p>
    <w:p w:rsidR="00630697" w:rsidRPr="00CA004A" w:rsidRDefault="00121B70" w:rsidP="00BB1080">
      <w:pPr>
        <w:jc w:val="center"/>
        <w:rPr>
          <w:szCs w:val="24"/>
        </w:rPr>
      </w:pPr>
      <w:r w:rsidRPr="00CA004A">
        <w:rPr>
          <w:b/>
          <w:color w:val="000000"/>
          <w:szCs w:val="24"/>
        </w:rPr>
        <w:t>г</w:t>
      </w:r>
      <w:r w:rsidR="00DC2CAF" w:rsidRPr="00CA004A">
        <w:rPr>
          <w:b/>
          <w:color w:val="000000"/>
          <w:szCs w:val="24"/>
        </w:rPr>
        <w:t xml:space="preserve">. </w:t>
      </w:r>
      <w:r w:rsidR="00630697" w:rsidRPr="00CA004A">
        <w:rPr>
          <w:b/>
          <w:color w:val="000000"/>
          <w:szCs w:val="24"/>
        </w:rPr>
        <w:t>Хар</w:t>
      </w:r>
      <w:r w:rsidRPr="00CA004A">
        <w:rPr>
          <w:b/>
          <w:color w:val="000000"/>
          <w:szCs w:val="24"/>
        </w:rPr>
        <w:t>ь</w:t>
      </w:r>
      <w:r w:rsidR="00630697" w:rsidRPr="00CA004A">
        <w:rPr>
          <w:b/>
          <w:color w:val="000000"/>
          <w:szCs w:val="24"/>
        </w:rPr>
        <w:t>к</w:t>
      </w:r>
      <w:r w:rsidRPr="00CA004A">
        <w:rPr>
          <w:b/>
          <w:color w:val="000000"/>
          <w:szCs w:val="24"/>
        </w:rPr>
        <w:t>о</w:t>
      </w:r>
      <w:r w:rsidR="00B923AF" w:rsidRPr="00CA004A">
        <w:rPr>
          <w:b/>
          <w:color w:val="000000"/>
          <w:szCs w:val="24"/>
        </w:rPr>
        <w:t>в</w:t>
      </w:r>
    </w:p>
    <w:p w:rsidR="00B21B84" w:rsidRPr="00CA004A" w:rsidRDefault="00B21B84" w:rsidP="007363DD">
      <w:pPr>
        <w:spacing w:line="288" w:lineRule="auto"/>
        <w:jc w:val="center"/>
        <w:rPr>
          <w:szCs w:val="24"/>
        </w:rPr>
        <w:sectPr w:rsidR="00B21B84" w:rsidRPr="00CA004A" w:rsidSect="00B21B84">
          <w:pgSz w:w="16800" w:h="11907" w:orient="landscape" w:code="259"/>
          <w:pgMar w:top="426" w:right="498" w:bottom="426" w:left="567" w:header="0" w:footer="0" w:gutter="0"/>
          <w:cols w:num="3" w:space="720"/>
        </w:sectPr>
      </w:pPr>
    </w:p>
    <w:p w:rsidR="003E1A68" w:rsidRPr="00CA004A" w:rsidRDefault="00121B70" w:rsidP="007363DD">
      <w:pPr>
        <w:spacing w:line="288" w:lineRule="auto"/>
        <w:jc w:val="center"/>
        <w:rPr>
          <w:b/>
          <w:caps/>
          <w:sz w:val="22"/>
          <w:szCs w:val="22"/>
        </w:rPr>
      </w:pPr>
      <w:r w:rsidRPr="00CA004A">
        <w:rPr>
          <w:b/>
          <w:caps/>
          <w:sz w:val="22"/>
          <w:szCs w:val="22"/>
        </w:rPr>
        <w:lastRenderedPageBreak/>
        <w:t>Уважаемые коллеги</w:t>
      </w:r>
      <w:r w:rsidR="003E1A68" w:rsidRPr="00CA004A">
        <w:rPr>
          <w:b/>
          <w:caps/>
          <w:sz w:val="22"/>
          <w:szCs w:val="22"/>
        </w:rPr>
        <w:t>!</w:t>
      </w:r>
    </w:p>
    <w:p w:rsidR="00872CA8" w:rsidRPr="00CA004A" w:rsidRDefault="00121B70" w:rsidP="007363DD">
      <w:pPr>
        <w:pStyle w:val="a8"/>
        <w:spacing w:after="0" w:line="288" w:lineRule="auto"/>
        <w:ind w:firstLine="0"/>
        <w:rPr>
          <w:sz w:val="22"/>
          <w:szCs w:val="22"/>
        </w:rPr>
      </w:pPr>
      <w:r w:rsidRPr="00CA004A">
        <w:rPr>
          <w:sz w:val="22"/>
          <w:szCs w:val="22"/>
        </w:rPr>
        <w:t>Приглашаем</w:t>
      </w:r>
      <w:r w:rsidR="00872CA8" w:rsidRPr="00CA004A">
        <w:rPr>
          <w:sz w:val="22"/>
          <w:szCs w:val="22"/>
        </w:rPr>
        <w:t xml:space="preserve"> Вас принят</w:t>
      </w:r>
      <w:r w:rsidRPr="00CA004A">
        <w:rPr>
          <w:sz w:val="22"/>
          <w:szCs w:val="22"/>
        </w:rPr>
        <w:t>ь</w:t>
      </w:r>
      <w:r w:rsidR="00872CA8" w:rsidRPr="00CA004A">
        <w:rPr>
          <w:sz w:val="22"/>
          <w:szCs w:val="22"/>
        </w:rPr>
        <w:t xml:space="preserve"> участь </w:t>
      </w:r>
      <w:r w:rsidRPr="00CA004A">
        <w:rPr>
          <w:sz w:val="22"/>
          <w:szCs w:val="22"/>
        </w:rPr>
        <w:t>в</w:t>
      </w:r>
      <w:r w:rsidR="00872CA8" w:rsidRPr="00CA004A">
        <w:rPr>
          <w:sz w:val="22"/>
          <w:szCs w:val="22"/>
        </w:rPr>
        <w:t xml:space="preserve"> р</w:t>
      </w:r>
      <w:r w:rsidRPr="00CA004A">
        <w:rPr>
          <w:sz w:val="22"/>
          <w:szCs w:val="22"/>
        </w:rPr>
        <w:t>а</w:t>
      </w:r>
      <w:r w:rsidR="00872CA8" w:rsidRPr="00CA004A">
        <w:rPr>
          <w:sz w:val="22"/>
          <w:szCs w:val="22"/>
        </w:rPr>
        <w:t>бот</w:t>
      </w:r>
      <w:r w:rsidRPr="00CA004A">
        <w:rPr>
          <w:sz w:val="22"/>
          <w:szCs w:val="22"/>
        </w:rPr>
        <w:t>е</w:t>
      </w:r>
    </w:p>
    <w:p w:rsidR="00872CA8" w:rsidRPr="00CA004A" w:rsidRDefault="00872CA8" w:rsidP="007363DD">
      <w:pPr>
        <w:pStyle w:val="a8"/>
        <w:spacing w:after="0" w:line="288" w:lineRule="auto"/>
        <w:ind w:firstLine="0"/>
        <w:rPr>
          <w:b/>
          <w:sz w:val="22"/>
          <w:szCs w:val="22"/>
        </w:rPr>
      </w:pPr>
      <w:r w:rsidRPr="00CA004A">
        <w:rPr>
          <w:b/>
          <w:sz w:val="22"/>
          <w:szCs w:val="22"/>
        </w:rPr>
        <w:t>XХ</w:t>
      </w:r>
      <w:r w:rsidR="00CA004A" w:rsidRPr="00CA004A">
        <w:rPr>
          <w:b/>
          <w:sz w:val="22"/>
          <w:szCs w:val="22"/>
        </w:rPr>
        <w:t>І</w:t>
      </w:r>
      <w:r w:rsidR="002530A5" w:rsidRPr="00CA004A">
        <w:rPr>
          <w:b/>
          <w:sz w:val="22"/>
          <w:szCs w:val="22"/>
        </w:rPr>
        <w:t>Х</w:t>
      </w:r>
      <w:r w:rsidRPr="00CA004A">
        <w:rPr>
          <w:b/>
          <w:sz w:val="22"/>
          <w:szCs w:val="22"/>
        </w:rPr>
        <w:t xml:space="preserve"> </w:t>
      </w:r>
      <w:r w:rsidR="00121B70" w:rsidRPr="00CA004A">
        <w:rPr>
          <w:b/>
          <w:sz w:val="22"/>
          <w:szCs w:val="22"/>
        </w:rPr>
        <w:t>Ме</w:t>
      </w:r>
      <w:r w:rsidRPr="00CA004A">
        <w:rPr>
          <w:b/>
          <w:sz w:val="22"/>
          <w:szCs w:val="22"/>
        </w:rPr>
        <w:t>ж</w:t>
      </w:r>
      <w:r w:rsidR="00121B70" w:rsidRPr="00CA004A">
        <w:rPr>
          <w:b/>
          <w:sz w:val="22"/>
          <w:szCs w:val="22"/>
        </w:rPr>
        <w:t>ду</w:t>
      </w:r>
      <w:r w:rsidRPr="00CA004A">
        <w:rPr>
          <w:b/>
          <w:sz w:val="22"/>
          <w:szCs w:val="22"/>
        </w:rPr>
        <w:t>народно</w:t>
      </w:r>
      <w:r w:rsidR="00121B70" w:rsidRPr="00CA004A">
        <w:rPr>
          <w:b/>
          <w:sz w:val="22"/>
          <w:szCs w:val="22"/>
        </w:rPr>
        <w:t>й</w:t>
      </w:r>
      <w:r w:rsidRPr="00CA004A">
        <w:rPr>
          <w:b/>
          <w:sz w:val="22"/>
          <w:szCs w:val="22"/>
        </w:rPr>
        <w:t xml:space="preserve"> нау</w:t>
      </w:r>
      <w:r w:rsidR="00121B70" w:rsidRPr="00CA004A">
        <w:rPr>
          <w:b/>
          <w:sz w:val="22"/>
          <w:szCs w:val="22"/>
        </w:rPr>
        <w:t>чно</w:t>
      </w:r>
      <w:r w:rsidRPr="00CA004A">
        <w:rPr>
          <w:b/>
          <w:sz w:val="22"/>
          <w:szCs w:val="22"/>
        </w:rPr>
        <w:t>-практич</w:t>
      </w:r>
      <w:r w:rsidR="00121B70" w:rsidRPr="00CA004A">
        <w:rPr>
          <w:b/>
          <w:sz w:val="22"/>
          <w:szCs w:val="22"/>
        </w:rPr>
        <w:t>еской</w:t>
      </w:r>
      <w:r w:rsidRPr="00CA004A">
        <w:rPr>
          <w:b/>
          <w:sz w:val="22"/>
          <w:szCs w:val="22"/>
        </w:rPr>
        <w:t xml:space="preserve"> конференц</w:t>
      </w:r>
      <w:r w:rsidR="00121B70" w:rsidRPr="00CA004A">
        <w:rPr>
          <w:b/>
          <w:sz w:val="22"/>
          <w:szCs w:val="22"/>
        </w:rPr>
        <w:t>ии</w:t>
      </w:r>
    </w:p>
    <w:p w:rsidR="00872CA8" w:rsidRPr="00CA004A" w:rsidRDefault="00121B70" w:rsidP="007363DD">
      <w:pPr>
        <w:widowControl w:val="0"/>
        <w:spacing w:line="288" w:lineRule="auto"/>
        <w:jc w:val="center"/>
        <w:rPr>
          <w:sz w:val="22"/>
          <w:szCs w:val="22"/>
        </w:rPr>
      </w:pPr>
      <w:r w:rsidRPr="00CA004A">
        <w:rPr>
          <w:b/>
          <w:caps/>
          <w:sz w:val="22"/>
          <w:szCs w:val="22"/>
        </w:rPr>
        <w:t xml:space="preserve">ИнформацИОННЫЕ </w:t>
      </w:r>
      <w:r w:rsidR="00872CA8" w:rsidRPr="00CA004A">
        <w:rPr>
          <w:b/>
          <w:caps/>
          <w:sz w:val="22"/>
          <w:szCs w:val="22"/>
        </w:rPr>
        <w:t>технолог</w:t>
      </w:r>
      <w:r w:rsidRPr="00CA004A">
        <w:rPr>
          <w:b/>
          <w:caps/>
          <w:sz w:val="22"/>
          <w:szCs w:val="22"/>
        </w:rPr>
        <w:t>ИИ:</w:t>
      </w:r>
      <w:r w:rsidRPr="00CA004A">
        <w:rPr>
          <w:b/>
          <w:caps/>
          <w:sz w:val="22"/>
          <w:szCs w:val="22"/>
        </w:rPr>
        <w:br/>
        <w:t>Наука, технИ</w:t>
      </w:r>
      <w:r w:rsidR="00872CA8" w:rsidRPr="00CA004A">
        <w:rPr>
          <w:b/>
          <w:caps/>
          <w:sz w:val="22"/>
          <w:szCs w:val="22"/>
        </w:rPr>
        <w:t>ка, технолог</w:t>
      </w:r>
      <w:r w:rsidRPr="00CA004A">
        <w:rPr>
          <w:b/>
          <w:caps/>
          <w:sz w:val="22"/>
          <w:szCs w:val="22"/>
        </w:rPr>
        <w:t>И</w:t>
      </w:r>
      <w:r w:rsidR="00872CA8" w:rsidRPr="00CA004A">
        <w:rPr>
          <w:b/>
          <w:caps/>
          <w:sz w:val="22"/>
          <w:szCs w:val="22"/>
        </w:rPr>
        <w:t>я, о</w:t>
      </w:r>
      <w:r w:rsidRPr="00CA004A">
        <w:rPr>
          <w:b/>
          <w:caps/>
          <w:sz w:val="22"/>
          <w:szCs w:val="22"/>
        </w:rPr>
        <w:t>БРАЗОВАНИЕ</w:t>
      </w:r>
      <w:r w:rsidR="00872CA8" w:rsidRPr="00CA004A">
        <w:rPr>
          <w:b/>
          <w:caps/>
          <w:sz w:val="22"/>
          <w:szCs w:val="22"/>
        </w:rPr>
        <w:t>, здоров</w:t>
      </w:r>
      <w:r w:rsidRPr="00CA004A">
        <w:rPr>
          <w:b/>
          <w:caps/>
          <w:sz w:val="22"/>
          <w:szCs w:val="22"/>
        </w:rPr>
        <w:t>ЬЕ</w:t>
      </w:r>
      <w:r w:rsidR="00022955" w:rsidRPr="00CA004A">
        <w:rPr>
          <w:b/>
          <w:caps/>
          <w:sz w:val="22"/>
          <w:szCs w:val="22"/>
        </w:rPr>
        <w:br/>
      </w:r>
      <w:r w:rsidR="00872CA8" w:rsidRPr="00CA004A">
        <w:rPr>
          <w:b/>
          <w:caps/>
          <w:sz w:val="22"/>
          <w:szCs w:val="22"/>
        </w:rPr>
        <w:t>(</w:t>
      </w:r>
      <w:r w:rsidR="00872CA8" w:rsidRPr="00CA004A">
        <w:rPr>
          <w:b/>
          <w:sz w:val="22"/>
          <w:szCs w:val="22"/>
        </w:rPr>
        <w:t>MicroCAD-20</w:t>
      </w:r>
      <w:r w:rsidR="008A3931" w:rsidRPr="00CA004A">
        <w:rPr>
          <w:b/>
          <w:sz w:val="22"/>
          <w:szCs w:val="22"/>
        </w:rPr>
        <w:t>2</w:t>
      </w:r>
      <w:r w:rsidR="002530A5" w:rsidRPr="00CA004A">
        <w:rPr>
          <w:b/>
          <w:sz w:val="22"/>
          <w:szCs w:val="22"/>
        </w:rPr>
        <w:t>1</w:t>
      </w:r>
      <w:r w:rsidR="00872CA8" w:rsidRPr="00CA004A">
        <w:rPr>
          <w:b/>
          <w:caps/>
          <w:sz w:val="22"/>
          <w:szCs w:val="22"/>
        </w:rPr>
        <w:t>),</w:t>
      </w:r>
    </w:p>
    <w:p w:rsidR="00872CA8" w:rsidRPr="00CA004A" w:rsidRDefault="00022955" w:rsidP="007363DD">
      <w:pPr>
        <w:pStyle w:val="a8"/>
        <w:spacing w:line="288" w:lineRule="auto"/>
        <w:ind w:firstLine="0"/>
        <w:rPr>
          <w:sz w:val="22"/>
          <w:szCs w:val="22"/>
        </w:rPr>
      </w:pPr>
      <w:r w:rsidRPr="00CA004A">
        <w:rPr>
          <w:sz w:val="22"/>
          <w:szCs w:val="22"/>
        </w:rPr>
        <w:t xml:space="preserve">которая состоится </w:t>
      </w:r>
      <w:r w:rsidR="00FA2B95" w:rsidRPr="00CA004A">
        <w:rPr>
          <w:sz w:val="22"/>
          <w:szCs w:val="22"/>
        </w:rPr>
        <w:t>1</w:t>
      </w:r>
      <w:r w:rsidR="00F56EC7">
        <w:rPr>
          <w:sz w:val="22"/>
          <w:szCs w:val="22"/>
          <w:lang w:val="uk-UA"/>
        </w:rPr>
        <w:t>8</w:t>
      </w:r>
      <w:r w:rsidR="00B1234E" w:rsidRPr="00CA004A">
        <w:rPr>
          <w:sz w:val="22"/>
          <w:szCs w:val="22"/>
        </w:rPr>
        <w:t xml:space="preserve"> </w:t>
      </w:r>
      <w:r w:rsidR="00872CA8" w:rsidRPr="00CA004A">
        <w:rPr>
          <w:sz w:val="22"/>
          <w:szCs w:val="22"/>
        </w:rPr>
        <w:t>-</w:t>
      </w:r>
      <w:r w:rsidR="00F56EC7">
        <w:rPr>
          <w:sz w:val="22"/>
          <w:szCs w:val="22"/>
          <w:lang w:val="uk-UA"/>
        </w:rPr>
        <w:t>20</w:t>
      </w:r>
      <w:bookmarkStart w:id="0" w:name="_GoBack"/>
      <w:bookmarkEnd w:id="0"/>
      <w:r w:rsidR="00872CA8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мая</w:t>
      </w:r>
      <w:r w:rsidR="00872CA8" w:rsidRPr="00CA004A">
        <w:rPr>
          <w:sz w:val="22"/>
          <w:szCs w:val="22"/>
        </w:rPr>
        <w:t xml:space="preserve"> 20</w:t>
      </w:r>
      <w:r w:rsidR="00336E91" w:rsidRPr="00CA004A">
        <w:rPr>
          <w:sz w:val="22"/>
          <w:szCs w:val="22"/>
        </w:rPr>
        <w:t>2</w:t>
      </w:r>
      <w:r w:rsidR="002530A5" w:rsidRPr="00CA004A">
        <w:rPr>
          <w:sz w:val="22"/>
          <w:szCs w:val="22"/>
        </w:rPr>
        <w:t>1</w:t>
      </w:r>
      <w:r w:rsidR="00FA2B95" w:rsidRPr="00CA004A">
        <w:rPr>
          <w:sz w:val="22"/>
          <w:szCs w:val="22"/>
        </w:rPr>
        <w:t xml:space="preserve"> </w:t>
      </w:r>
      <w:r w:rsidR="00872CA8" w:rsidRPr="00CA004A">
        <w:rPr>
          <w:sz w:val="22"/>
          <w:szCs w:val="22"/>
        </w:rPr>
        <w:t>р</w:t>
      </w:r>
      <w:r w:rsidR="00C713FD" w:rsidRPr="00CA004A">
        <w:rPr>
          <w:sz w:val="22"/>
          <w:szCs w:val="22"/>
        </w:rPr>
        <w:t>.</w:t>
      </w:r>
      <w:r w:rsidR="00872CA8" w:rsidRPr="00CA004A">
        <w:rPr>
          <w:sz w:val="22"/>
          <w:szCs w:val="22"/>
        </w:rPr>
        <w:t xml:space="preserve"> </w:t>
      </w:r>
      <w:r w:rsidR="00CA004A">
        <w:rPr>
          <w:sz w:val="22"/>
          <w:szCs w:val="22"/>
        </w:rPr>
        <w:br/>
      </w:r>
      <w:r w:rsidR="00872CA8" w:rsidRPr="00CA004A">
        <w:rPr>
          <w:sz w:val="22"/>
          <w:szCs w:val="22"/>
        </w:rPr>
        <w:t>в</w:t>
      </w:r>
      <w:r w:rsidR="00CA004A">
        <w:rPr>
          <w:sz w:val="22"/>
          <w:szCs w:val="22"/>
          <w:lang w:val="uk-UA"/>
        </w:rPr>
        <w:t xml:space="preserve"> </w:t>
      </w:r>
      <w:r w:rsidRPr="00CA004A">
        <w:rPr>
          <w:sz w:val="22"/>
          <w:szCs w:val="22"/>
        </w:rPr>
        <w:t>г</w:t>
      </w:r>
      <w:proofErr w:type="spellStart"/>
      <w:r w:rsidR="00CA004A">
        <w:rPr>
          <w:sz w:val="22"/>
          <w:szCs w:val="22"/>
          <w:lang w:val="uk-UA"/>
        </w:rPr>
        <w:t>ороде</w:t>
      </w:r>
      <w:proofErr w:type="spellEnd"/>
      <w:r w:rsidR="00872CA8" w:rsidRPr="00CA004A">
        <w:rPr>
          <w:sz w:val="22"/>
          <w:szCs w:val="22"/>
        </w:rPr>
        <w:t xml:space="preserve"> Хар</w:t>
      </w:r>
      <w:r w:rsidRPr="00CA004A">
        <w:rPr>
          <w:sz w:val="22"/>
          <w:szCs w:val="22"/>
        </w:rPr>
        <w:t>ь</w:t>
      </w:r>
      <w:r w:rsidR="00872CA8" w:rsidRPr="00CA004A">
        <w:rPr>
          <w:sz w:val="22"/>
          <w:szCs w:val="22"/>
        </w:rPr>
        <w:t>ков</w:t>
      </w:r>
      <w:r w:rsidRPr="00CA004A">
        <w:rPr>
          <w:sz w:val="22"/>
          <w:szCs w:val="22"/>
        </w:rPr>
        <w:t>е</w:t>
      </w:r>
      <w:r w:rsidR="00C713FD" w:rsidRPr="00CA004A">
        <w:rPr>
          <w:sz w:val="22"/>
          <w:szCs w:val="22"/>
        </w:rPr>
        <w:t>.</w:t>
      </w:r>
    </w:p>
    <w:p w:rsidR="003E1A68" w:rsidRPr="00CA004A" w:rsidRDefault="003E1A68" w:rsidP="007363DD">
      <w:pPr>
        <w:pStyle w:val="a8"/>
        <w:spacing w:after="0" w:line="288" w:lineRule="auto"/>
        <w:ind w:firstLine="0"/>
        <w:rPr>
          <w:spacing w:val="-2"/>
          <w:sz w:val="22"/>
          <w:szCs w:val="22"/>
        </w:rPr>
      </w:pPr>
      <w:r w:rsidRPr="00CA004A">
        <w:rPr>
          <w:sz w:val="22"/>
          <w:szCs w:val="22"/>
        </w:rPr>
        <w:t>Конференц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я</w:t>
      </w:r>
      <w:r w:rsidR="00D41922" w:rsidRPr="00CA004A">
        <w:rPr>
          <w:sz w:val="22"/>
          <w:szCs w:val="22"/>
        </w:rPr>
        <w:t xml:space="preserve"> буде</w:t>
      </w:r>
      <w:r w:rsidR="00022955" w:rsidRPr="00CA004A">
        <w:rPr>
          <w:sz w:val="22"/>
          <w:szCs w:val="22"/>
        </w:rPr>
        <w:t>т</w:t>
      </w:r>
      <w:r w:rsidR="00D41922" w:rsidRPr="00CA004A">
        <w:rPr>
          <w:sz w:val="22"/>
          <w:szCs w:val="22"/>
        </w:rPr>
        <w:t xml:space="preserve"> проведена </w:t>
      </w:r>
      <w:r w:rsidRPr="00CA004A">
        <w:rPr>
          <w:sz w:val="22"/>
          <w:szCs w:val="22"/>
        </w:rPr>
        <w:br/>
      </w:r>
      <w:r w:rsidR="00022955" w:rsidRPr="00CA004A">
        <w:rPr>
          <w:sz w:val="22"/>
          <w:szCs w:val="22"/>
        </w:rPr>
        <w:t>в</w:t>
      </w:r>
      <w:r w:rsidR="00022955" w:rsidRPr="00CA004A">
        <w:rPr>
          <w:spacing w:val="-2"/>
          <w:sz w:val="22"/>
          <w:szCs w:val="22"/>
        </w:rPr>
        <w:t xml:space="preserve"> Наци</w:t>
      </w:r>
      <w:r w:rsidRPr="00CA004A">
        <w:rPr>
          <w:spacing w:val="-2"/>
          <w:sz w:val="22"/>
          <w:szCs w:val="22"/>
        </w:rPr>
        <w:t>ональном техн</w:t>
      </w:r>
      <w:r w:rsidR="00022955" w:rsidRPr="00CA004A">
        <w:rPr>
          <w:spacing w:val="-2"/>
          <w:sz w:val="22"/>
          <w:szCs w:val="22"/>
        </w:rPr>
        <w:t>и</w:t>
      </w:r>
      <w:r w:rsidRPr="00CA004A">
        <w:rPr>
          <w:spacing w:val="-2"/>
          <w:sz w:val="22"/>
          <w:szCs w:val="22"/>
        </w:rPr>
        <w:t>ч</w:t>
      </w:r>
      <w:r w:rsidR="00022955" w:rsidRPr="00CA004A">
        <w:rPr>
          <w:spacing w:val="-2"/>
          <w:sz w:val="22"/>
          <w:szCs w:val="22"/>
        </w:rPr>
        <w:t xml:space="preserve">еском </w:t>
      </w:r>
      <w:r w:rsidRPr="00CA004A">
        <w:rPr>
          <w:spacing w:val="-2"/>
          <w:sz w:val="22"/>
          <w:szCs w:val="22"/>
        </w:rPr>
        <w:t>ун</w:t>
      </w:r>
      <w:r w:rsidR="00022955" w:rsidRPr="00CA004A">
        <w:rPr>
          <w:spacing w:val="-2"/>
          <w:sz w:val="22"/>
          <w:szCs w:val="22"/>
        </w:rPr>
        <w:t>и</w:t>
      </w:r>
      <w:r w:rsidRPr="00CA004A">
        <w:rPr>
          <w:spacing w:val="-2"/>
          <w:sz w:val="22"/>
          <w:szCs w:val="22"/>
        </w:rPr>
        <w:t>верситет</w:t>
      </w:r>
      <w:r w:rsidR="00022955" w:rsidRPr="00CA004A">
        <w:rPr>
          <w:spacing w:val="-2"/>
          <w:sz w:val="22"/>
          <w:szCs w:val="22"/>
        </w:rPr>
        <w:t>е</w:t>
      </w:r>
      <w:r w:rsidR="008E0777" w:rsidRPr="00CA004A">
        <w:rPr>
          <w:spacing w:val="-2"/>
          <w:sz w:val="22"/>
          <w:szCs w:val="22"/>
        </w:rPr>
        <w:t xml:space="preserve"> </w:t>
      </w:r>
      <w:r w:rsidRPr="00CA004A">
        <w:rPr>
          <w:spacing w:val="-2"/>
          <w:sz w:val="22"/>
          <w:szCs w:val="22"/>
        </w:rPr>
        <w:br/>
        <w:t>«Хар</w:t>
      </w:r>
      <w:r w:rsidR="00022955" w:rsidRPr="00CA004A">
        <w:rPr>
          <w:spacing w:val="-2"/>
          <w:sz w:val="22"/>
          <w:szCs w:val="22"/>
        </w:rPr>
        <w:t>ь</w:t>
      </w:r>
      <w:r w:rsidRPr="00CA004A">
        <w:rPr>
          <w:spacing w:val="-2"/>
          <w:sz w:val="22"/>
          <w:szCs w:val="22"/>
        </w:rPr>
        <w:t>к</w:t>
      </w:r>
      <w:r w:rsidR="00022955" w:rsidRPr="00CA004A">
        <w:rPr>
          <w:spacing w:val="-2"/>
          <w:sz w:val="22"/>
          <w:szCs w:val="22"/>
        </w:rPr>
        <w:t>о</w:t>
      </w:r>
      <w:r w:rsidRPr="00CA004A">
        <w:rPr>
          <w:spacing w:val="-2"/>
          <w:sz w:val="22"/>
          <w:szCs w:val="22"/>
        </w:rPr>
        <w:t>вс</w:t>
      </w:r>
      <w:r w:rsidR="00022955" w:rsidRPr="00CA004A">
        <w:rPr>
          <w:spacing w:val="-2"/>
          <w:sz w:val="22"/>
          <w:szCs w:val="22"/>
        </w:rPr>
        <w:t>кий поли</w:t>
      </w:r>
      <w:r w:rsidRPr="00CA004A">
        <w:rPr>
          <w:spacing w:val="-2"/>
          <w:sz w:val="22"/>
          <w:szCs w:val="22"/>
        </w:rPr>
        <w:t>техн</w:t>
      </w:r>
      <w:r w:rsidR="00022955" w:rsidRPr="00CA004A">
        <w:rPr>
          <w:spacing w:val="-2"/>
          <w:sz w:val="22"/>
          <w:szCs w:val="22"/>
        </w:rPr>
        <w:t>и</w:t>
      </w:r>
      <w:r w:rsidRPr="00CA004A">
        <w:rPr>
          <w:spacing w:val="-2"/>
          <w:sz w:val="22"/>
          <w:szCs w:val="22"/>
        </w:rPr>
        <w:t>ч</w:t>
      </w:r>
      <w:r w:rsidR="00022955" w:rsidRPr="00CA004A">
        <w:rPr>
          <w:spacing w:val="-2"/>
          <w:sz w:val="22"/>
          <w:szCs w:val="22"/>
        </w:rPr>
        <w:t>еский и</w:t>
      </w:r>
      <w:r w:rsidRPr="00CA004A">
        <w:rPr>
          <w:spacing w:val="-2"/>
          <w:sz w:val="22"/>
          <w:szCs w:val="22"/>
        </w:rPr>
        <w:t>нститут»</w:t>
      </w:r>
      <w:r w:rsidR="001D1B58" w:rsidRPr="00CA004A">
        <w:rPr>
          <w:spacing w:val="-2"/>
          <w:sz w:val="22"/>
          <w:szCs w:val="22"/>
        </w:rPr>
        <w:t>.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</w:p>
    <w:p w:rsidR="003E1A68" w:rsidRPr="00F56EC7" w:rsidRDefault="002E1EF6" w:rsidP="007363DD">
      <w:pPr>
        <w:spacing w:line="288" w:lineRule="auto"/>
        <w:rPr>
          <w:color w:val="FFFFFF" w:themeColor="background1"/>
          <w:sz w:val="22"/>
          <w:szCs w:val="22"/>
        </w:rPr>
      </w:pPr>
      <w:r w:rsidRPr="00F56EC7">
        <w:rPr>
          <w:color w:val="FFFFFF" w:themeColor="background1"/>
          <w:sz w:val="22"/>
          <w:szCs w:val="22"/>
        </w:rPr>
        <w:t>За</w:t>
      </w:r>
      <w:r w:rsidR="00022955" w:rsidRPr="00F56EC7">
        <w:rPr>
          <w:color w:val="FFFFFF" w:themeColor="background1"/>
          <w:sz w:val="22"/>
          <w:szCs w:val="22"/>
        </w:rPr>
        <w:t>е</w:t>
      </w:r>
      <w:r w:rsidRPr="00F56EC7">
        <w:rPr>
          <w:color w:val="FFFFFF" w:themeColor="background1"/>
          <w:sz w:val="22"/>
          <w:szCs w:val="22"/>
        </w:rPr>
        <w:t>зд учас</w:t>
      </w:r>
      <w:r w:rsidR="00022955" w:rsidRPr="00F56EC7">
        <w:rPr>
          <w:color w:val="FFFFFF" w:themeColor="background1"/>
          <w:sz w:val="22"/>
          <w:szCs w:val="22"/>
        </w:rPr>
        <w:t>т</w:t>
      </w:r>
      <w:r w:rsidRPr="00F56EC7">
        <w:rPr>
          <w:color w:val="FFFFFF" w:themeColor="background1"/>
          <w:sz w:val="22"/>
          <w:szCs w:val="22"/>
        </w:rPr>
        <w:t>ник</w:t>
      </w:r>
      <w:r w:rsidR="00022955" w:rsidRPr="00F56EC7">
        <w:rPr>
          <w:color w:val="FFFFFF" w:themeColor="background1"/>
          <w:sz w:val="22"/>
          <w:szCs w:val="22"/>
        </w:rPr>
        <w:t>о</w:t>
      </w:r>
      <w:r w:rsidRPr="00F56EC7">
        <w:rPr>
          <w:color w:val="FFFFFF" w:themeColor="background1"/>
          <w:sz w:val="22"/>
          <w:szCs w:val="22"/>
        </w:rPr>
        <w:t>в</w:t>
      </w:r>
      <w:r w:rsidR="00022955" w:rsidRPr="00F56EC7">
        <w:rPr>
          <w:color w:val="FFFFFF" w:themeColor="background1"/>
          <w:sz w:val="22"/>
          <w:szCs w:val="22"/>
        </w:rPr>
        <w:tab/>
      </w:r>
      <w:r w:rsidR="003E1A68" w:rsidRPr="00F56EC7">
        <w:rPr>
          <w:color w:val="FFFFFF" w:themeColor="background1"/>
          <w:sz w:val="22"/>
          <w:szCs w:val="22"/>
        </w:rPr>
        <w:t xml:space="preserve">- </w:t>
      </w:r>
      <w:r w:rsidR="00FD7B28" w:rsidRPr="00F56EC7">
        <w:rPr>
          <w:color w:val="FFFFFF" w:themeColor="background1"/>
          <w:sz w:val="22"/>
          <w:szCs w:val="22"/>
        </w:rPr>
        <w:t>1</w:t>
      </w:r>
      <w:r w:rsidR="0025737F" w:rsidRPr="00F56EC7">
        <w:rPr>
          <w:color w:val="FFFFFF" w:themeColor="background1"/>
          <w:sz w:val="22"/>
          <w:szCs w:val="22"/>
          <w:lang w:val="uk-UA"/>
        </w:rPr>
        <w:t>7</w:t>
      </w:r>
      <w:r w:rsidR="00022955" w:rsidRPr="00F56EC7">
        <w:rPr>
          <w:color w:val="FFFFFF" w:themeColor="background1"/>
          <w:sz w:val="22"/>
          <w:szCs w:val="22"/>
        </w:rPr>
        <w:t xml:space="preserve"> мая</w:t>
      </w:r>
      <w:r w:rsidR="003E1A68" w:rsidRPr="00F56EC7">
        <w:rPr>
          <w:color w:val="FFFFFF" w:themeColor="background1"/>
          <w:sz w:val="22"/>
          <w:szCs w:val="22"/>
        </w:rPr>
        <w:t xml:space="preserve">, </w:t>
      </w:r>
      <w:r w:rsidR="00B1234E" w:rsidRPr="00F56EC7">
        <w:rPr>
          <w:color w:val="FFFFFF" w:themeColor="background1"/>
          <w:sz w:val="22"/>
          <w:szCs w:val="22"/>
        </w:rPr>
        <w:t>в</w:t>
      </w:r>
      <w:r w:rsidR="00022955" w:rsidRPr="00F56EC7">
        <w:rPr>
          <w:color w:val="FFFFFF" w:themeColor="background1"/>
          <w:sz w:val="22"/>
          <w:szCs w:val="22"/>
        </w:rPr>
        <w:t xml:space="preserve">торник 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Ре</w:t>
      </w:r>
      <w:r w:rsidR="00F56EC7">
        <w:rPr>
          <w:sz w:val="22"/>
          <w:szCs w:val="22"/>
        </w:rPr>
        <w:t xml:space="preserve">гистрация       </w:t>
      </w:r>
      <w:r w:rsidR="00F56EC7">
        <w:rPr>
          <w:sz w:val="22"/>
          <w:szCs w:val="22"/>
          <w:lang w:val="uk-UA"/>
        </w:rPr>
        <w:t xml:space="preserve">      </w:t>
      </w:r>
      <w:r w:rsidR="00F56EC7">
        <w:rPr>
          <w:sz w:val="22"/>
          <w:szCs w:val="22"/>
        </w:rPr>
        <w:t xml:space="preserve"> </w:t>
      </w:r>
      <w:r w:rsidR="00F56EC7">
        <w:rPr>
          <w:sz w:val="22"/>
          <w:szCs w:val="22"/>
          <w:lang w:val="uk-UA"/>
        </w:rPr>
        <w:t xml:space="preserve"> </w:t>
      </w:r>
      <w:r w:rsidRPr="00CA004A">
        <w:rPr>
          <w:sz w:val="22"/>
          <w:szCs w:val="22"/>
        </w:rPr>
        <w:t xml:space="preserve">- </w:t>
      </w:r>
      <w:r w:rsidR="00FA2B95" w:rsidRPr="00CA004A">
        <w:rPr>
          <w:sz w:val="22"/>
          <w:szCs w:val="22"/>
        </w:rPr>
        <w:t>1</w:t>
      </w:r>
      <w:r w:rsidR="0025737F">
        <w:rPr>
          <w:sz w:val="22"/>
          <w:szCs w:val="22"/>
          <w:lang w:val="uk-UA"/>
        </w:rPr>
        <w:t>8</w:t>
      </w:r>
      <w:r w:rsidRPr="00CA004A">
        <w:rPr>
          <w:sz w:val="22"/>
          <w:szCs w:val="22"/>
        </w:rPr>
        <w:t xml:space="preserve"> </w:t>
      </w:r>
      <w:r w:rsidR="00022955" w:rsidRPr="00CA004A">
        <w:rPr>
          <w:sz w:val="22"/>
          <w:szCs w:val="22"/>
        </w:rPr>
        <w:t>мая</w:t>
      </w:r>
      <w:r w:rsidRPr="00CA004A">
        <w:rPr>
          <w:sz w:val="22"/>
          <w:szCs w:val="22"/>
        </w:rPr>
        <w:t xml:space="preserve">, </w:t>
      </w:r>
      <w:proofErr w:type="spellStart"/>
      <w:r w:rsidR="00F56EC7">
        <w:rPr>
          <w:sz w:val="22"/>
          <w:szCs w:val="22"/>
          <w:lang w:val="uk-UA"/>
        </w:rPr>
        <w:t>понедельник</w:t>
      </w:r>
      <w:proofErr w:type="spellEnd"/>
      <w:r w:rsidRPr="00CA004A">
        <w:rPr>
          <w:sz w:val="22"/>
          <w:szCs w:val="22"/>
        </w:rPr>
        <w:t>,</w:t>
      </w:r>
      <w:r w:rsidR="00022955" w:rsidRPr="00CA004A">
        <w:rPr>
          <w:sz w:val="22"/>
          <w:szCs w:val="22"/>
        </w:rPr>
        <w:t xml:space="preserve"> с</w:t>
      </w:r>
      <w:r w:rsidR="00957D1C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9-30</w:t>
      </w:r>
    </w:p>
    <w:p w:rsidR="003E1A68" w:rsidRPr="00CA004A" w:rsidRDefault="003E1A68" w:rsidP="00F56EC7">
      <w:pPr>
        <w:spacing w:line="288" w:lineRule="auto"/>
        <w:ind w:right="-197"/>
        <w:rPr>
          <w:sz w:val="22"/>
          <w:szCs w:val="22"/>
        </w:rPr>
      </w:pPr>
      <w:r w:rsidRPr="00CA004A">
        <w:rPr>
          <w:sz w:val="22"/>
          <w:szCs w:val="22"/>
        </w:rPr>
        <w:t>Пленарн</w:t>
      </w:r>
      <w:r w:rsidR="00022955" w:rsidRPr="00CA004A">
        <w:rPr>
          <w:sz w:val="22"/>
          <w:szCs w:val="22"/>
        </w:rPr>
        <w:t>о</w:t>
      </w:r>
      <w:r w:rsidRPr="00CA004A">
        <w:rPr>
          <w:sz w:val="22"/>
          <w:szCs w:val="22"/>
        </w:rPr>
        <w:t>е зас</w:t>
      </w:r>
      <w:r w:rsidR="00F56EC7">
        <w:rPr>
          <w:sz w:val="22"/>
          <w:szCs w:val="22"/>
        </w:rPr>
        <w:t xml:space="preserve">едание </w:t>
      </w:r>
      <w:r w:rsidRPr="00CA004A">
        <w:rPr>
          <w:sz w:val="22"/>
          <w:szCs w:val="22"/>
        </w:rPr>
        <w:t xml:space="preserve">- </w:t>
      </w:r>
      <w:r w:rsidR="004D0055" w:rsidRPr="00CA004A">
        <w:rPr>
          <w:sz w:val="22"/>
          <w:szCs w:val="22"/>
        </w:rPr>
        <w:t>1</w:t>
      </w:r>
      <w:r w:rsidR="0025737F">
        <w:rPr>
          <w:sz w:val="22"/>
          <w:szCs w:val="22"/>
          <w:lang w:val="uk-UA"/>
        </w:rPr>
        <w:t>8</w:t>
      </w:r>
      <w:r w:rsidR="00022955" w:rsidRPr="00CA004A">
        <w:rPr>
          <w:sz w:val="22"/>
          <w:szCs w:val="22"/>
        </w:rPr>
        <w:t xml:space="preserve"> мая</w:t>
      </w:r>
      <w:r w:rsidRPr="00CA004A">
        <w:rPr>
          <w:sz w:val="22"/>
          <w:szCs w:val="22"/>
        </w:rPr>
        <w:t xml:space="preserve">, </w:t>
      </w:r>
      <w:proofErr w:type="spellStart"/>
      <w:r w:rsidR="00F56EC7">
        <w:rPr>
          <w:sz w:val="22"/>
          <w:szCs w:val="22"/>
          <w:lang w:val="uk-UA"/>
        </w:rPr>
        <w:t>понедельник</w:t>
      </w:r>
      <w:proofErr w:type="spellEnd"/>
      <w:r w:rsidRPr="00CA004A">
        <w:rPr>
          <w:sz w:val="22"/>
          <w:szCs w:val="22"/>
        </w:rPr>
        <w:t>,</w:t>
      </w:r>
      <w:r w:rsidR="00F56EC7">
        <w:rPr>
          <w:sz w:val="22"/>
          <w:szCs w:val="22"/>
          <w:lang w:val="uk-UA"/>
        </w:rPr>
        <w:t xml:space="preserve"> </w:t>
      </w:r>
      <w:r w:rsidR="00022955" w:rsidRPr="00CA004A">
        <w:rPr>
          <w:sz w:val="22"/>
          <w:szCs w:val="22"/>
        </w:rPr>
        <w:t>с</w:t>
      </w:r>
      <w:r w:rsidR="00F56EC7">
        <w:rPr>
          <w:sz w:val="22"/>
          <w:szCs w:val="22"/>
          <w:lang w:val="uk-UA"/>
        </w:rPr>
        <w:t xml:space="preserve"> </w:t>
      </w:r>
      <w:r w:rsidRPr="00CA004A">
        <w:rPr>
          <w:sz w:val="22"/>
          <w:szCs w:val="22"/>
        </w:rPr>
        <w:t>10-00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Р</w:t>
      </w:r>
      <w:r w:rsidR="00022955" w:rsidRPr="00CA004A">
        <w:rPr>
          <w:sz w:val="22"/>
          <w:szCs w:val="22"/>
        </w:rPr>
        <w:t>а</w:t>
      </w:r>
      <w:r w:rsidRPr="00CA004A">
        <w:rPr>
          <w:sz w:val="22"/>
          <w:szCs w:val="22"/>
        </w:rPr>
        <w:t>бота секц</w:t>
      </w:r>
      <w:r w:rsidR="00022955" w:rsidRPr="00CA004A">
        <w:rPr>
          <w:sz w:val="22"/>
          <w:szCs w:val="22"/>
        </w:rPr>
        <w:t>и</w:t>
      </w:r>
      <w:r w:rsidR="00F56EC7">
        <w:rPr>
          <w:sz w:val="22"/>
          <w:szCs w:val="22"/>
        </w:rPr>
        <w:t>й</w:t>
      </w:r>
      <w:r w:rsidR="00F56EC7">
        <w:rPr>
          <w:sz w:val="22"/>
          <w:szCs w:val="22"/>
          <w:lang w:val="uk-UA"/>
        </w:rPr>
        <w:t xml:space="preserve">          </w:t>
      </w:r>
      <w:r w:rsidR="00D53A60" w:rsidRPr="00CA004A">
        <w:rPr>
          <w:sz w:val="22"/>
          <w:szCs w:val="22"/>
        </w:rPr>
        <w:t xml:space="preserve">- </w:t>
      </w:r>
      <w:r w:rsidR="004D0055" w:rsidRPr="00CA004A">
        <w:rPr>
          <w:sz w:val="22"/>
          <w:szCs w:val="22"/>
        </w:rPr>
        <w:t>1</w:t>
      </w:r>
      <w:r w:rsidR="0025737F">
        <w:rPr>
          <w:sz w:val="22"/>
          <w:szCs w:val="22"/>
          <w:lang w:val="uk-UA"/>
        </w:rPr>
        <w:t xml:space="preserve">8 </w:t>
      </w:r>
      <w:r w:rsidR="00022955" w:rsidRPr="00CA004A">
        <w:rPr>
          <w:sz w:val="22"/>
          <w:szCs w:val="22"/>
        </w:rPr>
        <w:t>мая</w:t>
      </w:r>
      <w:r w:rsidRPr="00CA004A">
        <w:rPr>
          <w:sz w:val="22"/>
          <w:szCs w:val="22"/>
        </w:rPr>
        <w:t xml:space="preserve">, </w:t>
      </w:r>
      <w:proofErr w:type="spellStart"/>
      <w:r w:rsidR="00F56EC7">
        <w:rPr>
          <w:sz w:val="22"/>
          <w:szCs w:val="22"/>
          <w:lang w:val="uk-UA"/>
        </w:rPr>
        <w:t>понедельник</w:t>
      </w:r>
      <w:proofErr w:type="spellEnd"/>
      <w:r w:rsidRPr="00CA004A">
        <w:rPr>
          <w:sz w:val="22"/>
          <w:szCs w:val="22"/>
        </w:rPr>
        <w:t>,</w:t>
      </w:r>
      <w:r w:rsidR="00F56EC7">
        <w:rPr>
          <w:sz w:val="22"/>
          <w:szCs w:val="22"/>
        </w:rPr>
        <w:t xml:space="preserve"> </w:t>
      </w:r>
      <w:r w:rsidR="00022955" w:rsidRPr="00CA004A">
        <w:rPr>
          <w:sz w:val="22"/>
          <w:szCs w:val="22"/>
        </w:rPr>
        <w:t>с</w:t>
      </w:r>
      <w:r w:rsidRPr="00CA004A">
        <w:rPr>
          <w:sz w:val="22"/>
          <w:szCs w:val="22"/>
        </w:rPr>
        <w:t xml:space="preserve"> 14-30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ab/>
      </w:r>
      <w:r w:rsidR="002E1EF6" w:rsidRPr="00CA004A">
        <w:rPr>
          <w:sz w:val="22"/>
          <w:szCs w:val="22"/>
        </w:rPr>
        <w:tab/>
      </w:r>
      <w:r w:rsidR="00F56EC7">
        <w:rPr>
          <w:sz w:val="22"/>
          <w:szCs w:val="22"/>
          <w:lang w:val="uk-UA"/>
        </w:rPr>
        <w:t xml:space="preserve">        </w:t>
      </w:r>
      <w:r w:rsidRPr="00CA004A">
        <w:rPr>
          <w:sz w:val="22"/>
          <w:szCs w:val="22"/>
        </w:rPr>
        <w:t xml:space="preserve">- </w:t>
      </w:r>
      <w:r w:rsidR="004D0055" w:rsidRPr="00CA004A">
        <w:rPr>
          <w:sz w:val="22"/>
          <w:szCs w:val="22"/>
        </w:rPr>
        <w:t>1</w:t>
      </w:r>
      <w:r w:rsidR="0025737F">
        <w:rPr>
          <w:sz w:val="22"/>
          <w:szCs w:val="22"/>
          <w:lang w:val="uk-UA"/>
        </w:rPr>
        <w:t>9</w:t>
      </w:r>
      <w:r w:rsidRPr="00CA004A">
        <w:rPr>
          <w:sz w:val="22"/>
          <w:szCs w:val="22"/>
        </w:rPr>
        <w:t xml:space="preserve"> </w:t>
      </w:r>
      <w:r w:rsidR="00022955" w:rsidRPr="00CA004A">
        <w:rPr>
          <w:sz w:val="22"/>
          <w:szCs w:val="22"/>
        </w:rPr>
        <w:t>мая</w:t>
      </w:r>
      <w:r w:rsidRPr="00CA004A">
        <w:rPr>
          <w:sz w:val="22"/>
          <w:szCs w:val="22"/>
        </w:rPr>
        <w:t xml:space="preserve">, </w:t>
      </w:r>
      <w:r w:rsidR="00F56EC7" w:rsidRPr="00CA004A">
        <w:rPr>
          <w:sz w:val="22"/>
          <w:szCs w:val="22"/>
        </w:rPr>
        <w:t>вторник</w:t>
      </w:r>
      <w:r w:rsidRPr="00CA004A">
        <w:rPr>
          <w:sz w:val="22"/>
          <w:szCs w:val="22"/>
        </w:rPr>
        <w:t>,</w:t>
      </w:r>
      <w:r w:rsidR="00022955" w:rsidRPr="00CA004A">
        <w:rPr>
          <w:sz w:val="22"/>
          <w:szCs w:val="22"/>
        </w:rPr>
        <w:t xml:space="preserve"> с</w:t>
      </w:r>
      <w:r w:rsidRPr="00CA004A">
        <w:rPr>
          <w:sz w:val="22"/>
          <w:szCs w:val="22"/>
        </w:rPr>
        <w:t xml:space="preserve"> 10-00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ab/>
      </w:r>
      <w:r w:rsidR="002E1EF6" w:rsidRPr="00CA004A">
        <w:rPr>
          <w:sz w:val="22"/>
          <w:szCs w:val="22"/>
        </w:rPr>
        <w:tab/>
      </w:r>
      <w:r w:rsidR="00F56EC7">
        <w:rPr>
          <w:sz w:val="22"/>
          <w:szCs w:val="22"/>
          <w:lang w:val="uk-UA"/>
        </w:rPr>
        <w:t xml:space="preserve">        </w:t>
      </w:r>
      <w:r w:rsidRPr="00CA004A">
        <w:rPr>
          <w:sz w:val="22"/>
          <w:szCs w:val="22"/>
        </w:rPr>
        <w:t xml:space="preserve">- </w:t>
      </w:r>
      <w:r w:rsidR="0025737F">
        <w:rPr>
          <w:sz w:val="22"/>
          <w:szCs w:val="22"/>
          <w:lang w:val="uk-UA"/>
        </w:rPr>
        <w:t>20</w:t>
      </w:r>
      <w:r w:rsidR="00FA0B52" w:rsidRPr="00CA004A">
        <w:rPr>
          <w:sz w:val="22"/>
          <w:szCs w:val="22"/>
        </w:rPr>
        <w:t xml:space="preserve"> </w:t>
      </w:r>
      <w:r w:rsidR="00022955" w:rsidRPr="00CA004A">
        <w:rPr>
          <w:sz w:val="22"/>
          <w:szCs w:val="22"/>
        </w:rPr>
        <w:t>мая</w:t>
      </w:r>
      <w:r w:rsidRPr="00CA004A">
        <w:rPr>
          <w:sz w:val="22"/>
          <w:szCs w:val="22"/>
        </w:rPr>
        <w:t>,</w:t>
      </w:r>
      <w:r w:rsidR="00D41922" w:rsidRPr="00CA004A">
        <w:rPr>
          <w:sz w:val="22"/>
          <w:szCs w:val="22"/>
        </w:rPr>
        <w:t xml:space="preserve"> </w:t>
      </w:r>
      <w:proofErr w:type="spellStart"/>
      <w:r w:rsidR="00F56EC7">
        <w:rPr>
          <w:sz w:val="22"/>
          <w:szCs w:val="22"/>
          <w:lang w:val="uk-UA"/>
        </w:rPr>
        <w:t>сред</w:t>
      </w:r>
      <w:proofErr w:type="spellEnd"/>
      <w:r w:rsidR="00022955" w:rsidRPr="00CA004A">
        <w:rPr>
          <w:sz w:val="22"/>
          <w:szCs w:val="22"/>
        </w:rPr>
        <w:t>а</w:t>
      </w:r>
      <w:r w:rsidRPr="00CA004A">
        <w:rPr>
          <w:sz w:val="22"/>
          <w:szCs w:val="22"/>
        </w:rPr>
        <w:t xml:space="preserve">, </w:t>
      </w:r>
      <w:r w:rsidR="00022955" w:rsidRPr="00CA004A">
        <w:rPr>
          <w:sz w:val="22"/>
          <w:szCs w:val="22"/>
        </w:rPr>
        <w:t>с</w:t>
      </w:r>
      <w:r w:rsidRPr="00CA004A">
        <w:rPr>
          <w:sz w:val="22"/>
          <w:szCs w:val="22"/>
        </w:rPr>
        <w:t xml:space="preserve"> 10-00</w:t>
      </w:r>
    </w:p>
    <w:p w:rsidR="003E1A68" w:rsidRPr="00F56EC7" w:rsidRDefault="00022955" w:rsidP="007363DD">
      <w:pPr>
        <w:spacing w:line="288" w:lineRule="auto"/>
        <w:rPr>
          <w:color w:val="FFFFFF" w:themeColor="background1"/>
          <w:sz w:val="22"/>
          <w:szCs w:val="22"/>
        </w:rPr>
      </w:pPr>
      <w:r w:rsidRPr="00F56EC7">
        <w:rPr>
          <w:color w:val="FFFFFF" w:themeColor="background1"/>
          <w:sz w:val="22"/>
          <w:szCs w:val="22"/>
        </w:rPr>
        <w:t>Отъе</w:t>
      </w:r>
      <w:r w:rsidR="002E1EF6" w:rsidRPr="00F56EC7">
        <w:rPr>
          <w:color w:val="FFFFFF" w:themeColor="background1"/>
          <w:sz w:val="22"/>
          <w:szCs w:val="22"/>
        </w:rPr>
        <w:t>зд учас</w:t>
      </w:r>
      <w:r w:rsidRPr="00F56EC7">
        <w:rPr>
          <w:color w:val="FFFFFF" w:themeColor="background1"/>
          <w:sz w:val="22"/>
          <w:szCs w:val="22"/>
        </w:rPr>
        <w:t>т</w:t>
      </w:r>
      <w:r w:rsidR="002E1EF6" w:rsidRPr="00F56EC7">
        <w:rPr>
          <w:color w:val="FFFFFF" w:themeColor="background1"/>
          <w:sz w:val="22"/>
          <w:szCs w:val="22"/>
        </w:rPr>
        <w:t>ник</w:t>
      </w:r>
      <w:r w:rsidRPr="00F56EC7">
        <w:rPr>
          <w:color w:val="FFFFFF" w:themeColor="background1"/>
          <w:sz w:val="22"/>
          <w:szCs w:val="22"/>
        </w:rPr>
        <w:t>о</w:t>
      </w:r>
      <w:r w:rsidR="002E1EF6" w:rsidRPr="00F56EC7">
        <w:rPr>
          <w:color w:val="FFFFFF" w:themeColor="background1"/>
          <w:sz w:val="22"/>
          <w:szCs w:val="22"/>
        </w:rPr>
        <w:t>в</w:t>
      </w:r>
      <w:r w:rsidRPr="00F56EC7">
        <w:rPr>
          <w:color w:val="FFFFFF" w:themeColor="background1"/>
          <w:sz w:val="22"/>
          <w:szCs w:val="22"/>
        </w:rPr>
        <w:tab/>
      </w:r>
      <w:r w:rsidR="003E1A68" w:rsidRPr="00F56EC7">
        <w:rPr>
          <w:color w:val="FFFFFF" w:themeColor="background1"/>
          <w:sz w:val="22"/>
          <w:szCs w:val="22"/>
        </w:rPr>
        <w:t xml:space="preserve">- </w:t>
      </w:r>
      <w:r w:rsidR="0025737F" w:rsidRPr="00F56EC7">
        <w:rPr>
          <w:color w:val="FFFFFF" w:themeColor="background1"/>
          <w:sz w:val="22"/>
          <w:szCs w:val="22"/>
          <w:lang w:val="uk-UA"/>
        </w:rPr>
        <w:t>21</w:t>
      </w:r>
      <w:r w:rsidR="003E1A68" w:rsidRPr="00F56EC7">
        <w:rPr>
          <w:color w:val="FFFFFF" w:themeColor="background1"/>
          <w:sz w:val="22"/>
          <w:szCs w:val="22"/>
        </w:rPr>
        <w:t xml:space="preserve"> </w:t>
      </w:r>
      <w:r w:rsidRPr="00F56EC7">
        <w:rPr>
          <w:color w:val="FFFFFF" w:themeColor="background1"/>
          <w:sz w:val="22"/>
          <w:szCs w:val="22"/>
        </w:rPr>
        <w:t>мая</w:t>
      </w:r>
      <w:r w:rsidR="003E1A68" w:rsidRPr="00F56EC7">
        <w:rPr>
          <w:color w:val="FFFFFF" w:themeColor="background1"/>
          <w:sz w:val="22"/>
          <w:szCs w:val="22"/>
        </w:rPr>
        <w:t>,</w:t>
      </w:r>
      <w:r w:rsidR="00CA004A" w:rsidRPr="00F56EC7">
        <w:rPr>
          <w:color w:val="FFFFFF" w:themeColor="background1"/>
          <w:sz w:val="22"/>
          <w:szCs w:val="22"/>
        </w:rPr>
        <w:t xml:space="preserve"> </w:t>
      </w:r>
      <w:r w:rsidR="00021FB8" w:rsidRPr="00F56EC7">
        <w:rPr>
          <w:color w:val="FFFFFF" w:themeColor="background1"/>
          <w:sz w:val="22"/>
          <w:szCs w:val="22"/>
        </w:rPr>
        <w:t>суббота</w:t>
      </w:r>
    </w:p>
    <w:p w:rsidR="00753DB3" w:rsidRPr="00CA004A" w:rsidRDefault="00753DB3" w:rsidP="007363DD">
      <w:pPr>
        <w:spacing w:line="288" w:lineRule="auto"/>
        <w:rPr>
          <w:sz w:val="22"/>
          <w:szCs w:val="22"/>
        </w:rPr>
      </w:pPr>
    </w:p>
    <w:p w:rsidR="003E1A68" w:rsidRPr="00CA004A" w:rsidRDefault="003E1A68" w:rsidP="00C92CED">
      <w:pPr>
        <w:spacing w:line="288" w:lineRule="auto"/>
        <w:ind w:left="-426" w:firstLine="426"/>
        <w:rPr>
          <w:sz w:val="22"/>
          <w:szCs w:val="22"/>
        </w:rPr>
      </w:pPr>
      <w:r w:rsidRPr="00CA004A">
        <w:rPr>
          <w:sz w:val="22"/>
          <w:szCs w:val="22"/>
        </w:rPr>
        <w:t>Адрес орган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зац</w:t>
      </w:r>
      <w:r w:rsidR="00022955" w:rsidRPr="00CA004A">
        <w:rPr>
          <w:sz w:val="22"/>
          <w:szCs w:val="22"/>
        </w:rPr>
        <w:t>ио</w:t>
      </w:r>
      <w:r w:rsidRPr="00CA004A">
        <w:rPr>
          <w:sz w:val="22"/>
          <w:szCs w:val="22"/>
        </w:rPr>
        <w:t>н</w:t>
      </w:r>
      <w:r w:rsidR="00022955" w:rsidRPr="00CA004A">
        <w:rPr>
          <w:sz w:val="22"/>
          <w:szCs w:val="22"/>
        </w:rPr>
        <w:t>ного коми</w:t>
      </w:r>
      <w:r w:rsidRPr="00CA004A">
        <w:rPr>
          <w:sz w:val="22"/>
          <w:szCs w:val="22"/>
        </w:rPr>
        <w:t>тет</w:t>
      </w:r>
      <w:r w:rsidR="008D72CB" w:rsidRPr="00CA004A">
        <w:rPr>
          <w:sz w:val="22"/>
          <w:szCs w:val="22"/>
        </w:rPr>
        <w:t>а</w:t>
      </w:r>
      <w:r w:rsidRPr="00CA004A">
        <w:rPr>
          <w:sz w:val="22"/>
          <w:szCs w:val="22"/>
        </w:rPr>
        <w:t xml:space="preserve"> конференц</w:t>
      </w:r>
      <w:r w:rsidR="00022955" w:rsidRPr="00CA004A">
        <w:rPr>
          <w:sz w:val="22"/>
          <w:szCs w:val="22"/>
        </w:rPr>
        <w:t>ии</w:t>
      </w:r>
      <w:r w:rsidRPr="00CA004A">
        <w:rPr>
          <w:sz w:val="22"/>
          <w:szCs w:val="22"/>
        </w:rPr>
        <w:t xml:space="preserve">: </w:t>
      </w:r>
    </w:p>
    <w:p w:rsidR="00FB5063" w:rsidRPr="00CA004A" w:rsidRDefault="002C74FF" w:rsidP="000A7803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Нац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он</w:t>
      </w:r>
      <w:r w:rsidR="00022955" w:rsidRPr="00CA004A">
        <w:rPr>
          <w:sz w:val="22"/>
          <w:szCs w:val="22"/>
        </w:rPr>
        <w:t>альны</w:t>
      </w:r>
      <w:r w:rsidRPr="00CA004A">
        <w:rPr>
          <w:sz w:val="22"/>
          <w:szCs w:val="22"/>
        </w:rPr>
        <w:t>й техн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ч</w:t>
      </w:r>
      <w:r w:rsidR="00022955" w:rsidRPr="00CA004A">
        <w:rPr>
          <w:sz w:val="22"/>
          <w:szCs w:val="22"/>
        </w:rPr>
        <w:t>еский</w:t>
      </w:r>
      <w:r w:rsidRPr="00CA004A">
        <w:rPr>
          <w:sz w:val="22"/>
          <w:szCs w:val="22"/>
        </w:rPr>
        <w:t xml:space="preserve"> ун</w:t>
      </w:r>
      <w:r w:rsidR="00022955" w:rsidRPr="00CA004A">
        <w:rPr>
          <w:sz w:val="22"/>
          <w:szCs w:val="22"/>
        </w:rPr>
        <w:t>и</w:t>
      </w:r>
      <w:r w:rsidR="00FB5063" w:rsidRPr="00CA004A">
        <w:rPr>
          <w:sz w:val="22"/>
          <w:szCs w:val="22"/>
        </w:rPr>
        <w:t>верситет</w:t>
      </w:r>
    </w:p>
    <w:p w:rsidR="002C74FF" w:rsidRPr="00CA004A" w:rsidRDefault="002C74FF" w:rsidP="000A7803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«Хар</w:t>
      </w:r>
      <w:r w:rsidR="00022955" w:rsidRPr="00CA004A">
        <w:rPr>
          <w:sz w:val="22"/>
          <w:szCs w:val="22"/>
        </w:rPr>
        <w:t>ь</w:t>
      </w:r>
      <w:r w:rsidRPr="00CA004A">
        <w:rPr>
          <w:sz w:val="22"/>
          <w:szCs w:val="22"/>
        </w:rPr>
        <w:t>к</w:t>
      </w:r>
      <w:r w:rsidR="00022955" w:rsidRPr="00CA004A">
        <w:rPr>
          <w:sz w:val="22"/>
          <w:szCs w:val="22"/>
        </w:rPr>
        <w:t>о</w:t>
      </w:r>
      <w:r w:rsidRPr="00CA004A">
        <w:rPr>
          <w:sz w:val="22"/>
          <w:szCs w:val="22"/>
        </w:rPr>
        <w:t>вский пол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техн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ч</w:t>
      </w:r>
      <w:r w:rsidR="00022955" w:rsidRPr="00CA004A">
        <w:rPr>
          <w:sz w:val="22"/>
          <w:szCs w:val="22"/>
        </w:rPr>
        <w:t>еский и</w:t>
      </w:r>
      <w:r w:rsidR="00FB5063" w:rsidRPr="00CA004A">
        <w:rPr>
          <w:sz w:val="22"/>
          <w:szCs w:val="22"/>
        </w:rPr>
        <w:t>нститут»,</w:t>
      </w:r>
      <w:r w:rsidR="002E1EF6" w:rsidRPr="00CA004A">
        <w:rPr>
          <w:sz w:val="22"/>
          <w:szCs w:val="22"/>
        </w:rPr>
        <w:br/>
      </w:r>
      <w:r w:rsidR="00022955" w:rsidRPr="00CA004A">
        <w:rPr>
          <w:sz w:val="22"/>
          <w:szCs w:val="22"/>
        </w:rPr>
        <w:t>Отдел</w:t>
      </w:r>
      <w:r w:rsidRPr="00CA004A">
        <w:rPr>
          <w:sz w:val="22"/>
          <w:szCs w:val="22"/>
        </w:rPr>
        <w:t xml:space="preserve"> нау</w:t>
      </w:r>
      <w:r w:rsidR="00022955" w:rsidRPr="00CA004A">
        <w:rPr>
          <w:sz w:val="22"/>
          <w:szCs w:val="22"/>
        </w:rPr>
        <w:t>чно</w:t>
      </w:r>
      <w:r w:rsidRPr="00CA004A">
        <w:rPr>
          <w:sz w:val="22"/>
          <w:szCs w:val="22"/>
        </w:rPr>
        <w:t>-техн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ч</w:t>
      </w:r>
      <w:r w:rsidR="00022955" w:rsidRPr="00CA004A">
        <w:rPr>
          <w:sz w:val="22"/>
          <w:szCs w:val="22"/>
        </w:rPr>
        <w:t>еской</w:t>
      </w:r>
      <w:r w:rsidR="006A7914" w:rsidRPr="00CA004A">
        <w:rPr>
          <w:sz w:val="22"/>
          <w:szCs w:val="22"/>
        </w:rPr>
        <w:t xml:space="preserve"> </w:t>
      </w:r>
      <w:r w:rsidR="00022955" w:rsidRPr="00CA004A">
        <w:rPr>
          <w:sz w:val="22"/>
          <w:szCs w:val="22"/>
        </w:rPr>
        <w:t>и</w:t>
      </w:r>
      <w:r w:rsidR="006A7914" w:rsidRPr="00CA004A">
        <w:rPr>
          <w:sz w:val="22"/>
          <w:szCs w:val="22"/>
        </w:rPr>
        <w:t>нформац</w:t>
      </w:r>
      <w:r w:rsidR="00022955" w:rsidRPr="00CA004A">
        <w:rPr>
          <w:sz w:val="22"/>
          <w:szCs w:val="22"/>
        </w:rPr>
        <w:t>ии и</w:t>
      </w:r>
      <w:r w:rsidRPr="00CA004A">
        <w:rPr>
          <w:sz w:val="22"/>
          <w:szCs w:val="22"/>
        </w:rPr>
        <w:t xml:space="preserve"> патентно-л</w:t>
      </w:r>
      <w:r w:rsidR="00022955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ценз</w:t>
      </w:r>
      <w:r w:rsidR="00022955" w:rsidRPr="00CA004A">
        <w:rPr>
          <w:sz w:val="22"/>
          <w:szCs w:val="22"/>
        </w:rPr>
        <w:t xml:space="preserve">ионной </w:t>
      </w:r>
      <w:r w:rsidR="006A7914" w:rsidRPr="00CA004A">
        <w:rPr>
          <w:sz w:val="22"/>
          <w:szCs w:val="22"/>
        </w:rPr>
        <w:t>р</w:t>
      </w:r>
      <w:r w:rsidR="00022955" w:rsidRPr="00CA004A">
        <w:rPr>
          <w:sz w:val="22"/>
          <w:szCs w:val="22"/>
        </w:rPr>
        <w:t>а</w:t>
      </w:r>
      <w:r w:rsidR="006A7914" w:rsidRPr="00CA004A">
        <w:rPr>
          <w:sz w:val="22"/>
          <w:szCs w:val="22"/>
        </w:rPr>
        <w:t>бот</w:t>
      </w:r>
      <w:r w:rsidR="00022955" w:rsidRPr="00CA004A">
        <w:rPr>
          <w:sz w:val="22"/>
          <w:szCs w:val="22"/>
        </w:rPr>
        <w:t>ы</w:t>
      </w:r>
      <w:r w:rsidR="00E2562F" w:rsidRPr="00CA004A">
        <w:rPr>
          <w:sz w:val="22"/>
          <w:szCs w:val="22"/>
        </w:rPr>
        <w:t>,</w:t>
      </w:r>
    </w:p>
    <w:p w:rsidR="003E1A68" w:rsidRPr="00CA004A" w:rsidRDefault="00FB5063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ул. Кирпичёва, 2, г.</w:t>
      </w:r>
      <w:r w:rsidR="00AD15C7" w:rsidRPr="00CA004A">
        <w:rPr>
          <w:sz w:val="22"/>
          <w:szCs w:val="22"/>
        </w:rPr>
        <w:t xml:space="preserve"> </w:t>
      </w:r>
      <w:r w:rsidR="007363DD" w:rsidRPr="00CA004A">
        <w:rPr>
          <w:sz w:val="22"/>
          <w:szCs w:val="22"/>
        </w:rPr>
        <w:t>Хар</w:t>
      </w:r>
      <w:r w:rsidR="00022955" w:rsidRPr="00CA004A">
        <w:rPr>
          <w:sz w:val="22"/>
          <w:szCs w:val="22"/>
        </w:rPr>
        <w:t>ь</w:t>
      </w:r>
      <w:r w:rsidR="007363DD" w:rsidRPr="00CA004A">
        <w:rPr>
          <w:sz w:val="22"/>
          <w:szCs w:val="22"/>
        </w:rPr>
        <w:t>к</w:t>
      </w:r>
      <w:r w:rsidR="00022955" w:rsidRPr="00CA004A">
        <w:rPr>
          <w:sz w:val="22"/>
          <w:szCs w:val="22"/>
        </w:rPr>
        <w:t>о</w:t>
      </w:r>
      <w:r w:rsidR="007363DD" w:rsidRPr="00CA004A">
        <w:rPr>
          <w:sz w:val="22"/>
          <w:szCs w:val="22"/>
        </w:rPr>
        <w:t xml:space="preserve">в, </w:t>
      </w:r>
      <w:r w:rsidR="006A7914" w:rsidRPr="00CA004A">
        <w:rPr>
          <w:sz w:val="22"/>
          <w:szCs w:val="22"/>
        </w:rPr>
        <w:t xml:space="preserve">61002, </w:t>
      </w:r>
      <w:r w:rsidR="007363DD" w:rsidRPr="00CA004A">
        <w:rPr>
          <w:sz w:val="22"/>
          <w:szCs w:val="22"/>
        </w:rPr>
        <w:t>Укра</w:t>
      </w:r>
      <w:r w:rsidR="00022955" w:rsidRPr="00CA004A">
        <w:rPr>
          <w:sz w:val="22"/>
          <w:szCs w:val="22"/>
        </w:rPr>
        <w:t>и</w:t>
      </w:r>
      <w:r w:rsidR="007363DD" w:rsidRPr="00CA004A">
        <w:rPr>
          <w:sz w:val="22"/>
          <w:szCs w:val="22"/>
        </w:rPr>
        <w:t>на,</w:t>
      </w:r>
    </w:p>
    <w:p w:rsidR="003E1A68" w:rsidRPr="00CA004A" w:rsidRDefault="0042628D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 xml:space="preserve">Телефон: </w:t>
      </w:r>
      <w:r w:rsidR="003E1A68" w:rsidRPr="00CA004A">
        <w:rPr>
          <w:sz w:val="22"/>
          <w:szCs w:val="22"/>
        </w:rPr>
        <w:t>(057)</w:t>
      </w:r>
      <w:r w:rsidR="00AD15C7" w:rsidRPr="00CA004A">
        <w:rPr>
          <w:sz w:val="22"/>
          <w:szCs w:val="22"/>
        </w:rPr>
        <w:t xml:space="preserve"> </w:t>
      </w:r>
      <w:r w:rsidR="003E1A68" w:rsidRPr="00CA004A">
        <w:rPr>
          <w:sz w:val="22"/>
          <w:szCs w:val="22"/>
        </w:rPr>
        <w:t>707-</w:t>
      </w:r>
      <w:r w:rsidR="00087397" w:rsidRPr="00CA004A">
        <w:rPr>
          <w:sz w:val="22"/>
          <w:szCs w:val="22"/>
        </w:rPr>
        <w:t>60</w:t>
      </w:r>
      <w:r w:rsidR="003E1A68" w:rsidRPr="00CA004A">
        <w:rPr>
          <w:sz w:val="22"/>
          <w:szCs w:val="22"/>
        </w:rPr>
        <w:t>-1</w:t>
      </w:r>
      <w:r w:rsidR="00087397" w:rsidRPr="00CA004A">
        <w:rPr>
          <w:sz w:val="22"/>
          <w:szCs w:val="22"/>
        </w:rPr>
        <w:t>4</w:t>
      </w:r>
      <w:r w:rsidR="003E1A68" w:rsidRPr="00CA004A">
        <w:rPr>
          <w:sz w:val="22"/>
          <w:szCs w:val="22"/>
        </w:rPr>
        <w:t>;</w:t>
      </w:r>
      <w:r w:rsidR="00FB5063" w:rsidRPr="00CA004A">
        <w:rPr>
          <w:sz w:val="22"/>
          <w:szCs w:val="22"/>
        </w:rPr>
        <w:t xml:space="preserve"> </w:t>
      </w:r>
      <w:r w:rsidR="003E1A68" w:rsidRPr="00CA004A">
        <w:rPr>
          <w:sz w:val="22"/>
          <w:szCs w:val="22"/>
        </w:rPr>
        <w:t>707-6</w:t>
      </w:r>
      <w:r w:rsidR="00FB5063" w:rsidRPr="00CA004A">
        <w:rPr>
          <w:sz w:val="22"/>
          <w:szCs w:val="22"/>
        </w:rPr>
        <w:t>4</w:t>
      </w:r>
      <w:r w:rsidR="003E1A68" w:rsidRPr="00CA004A">
        <w:rPr>
          <w:sz w:val="22"/>
          <w:szCs w:val="22"/>
        </w:rPr>
        <w:t>-</w:t>
      </w:r>
      <w:r w:rsidR="00FB5063" w:rsidRPr="00CA004A">
        <w:rPr>
          <w:sz w:val="22"/>
          <w:szCs w:val="22"/>
        </w:rPr>
        <w:t>58</w:t>
      </w:r>
      <w:r w:rsidR="003E1A68" w:rsidRPr="00CA004A">
        <w:rPr>
          <w:sz w:val="22"/>
          <w:szCs w:val="22"/>
        </w:rPr>
        <w:t>;</w:t>
      </w:r>
      <w:r w:rsidR="00FB5063" w:rsidRPr="00CA004A">
        <w:rPr>
          <w:sz w:val="22"/>
          <w:szCs w:val="22"/>
        </w:rPr>
        <w:t xml:space="preserve"> </w:t>
      </w:r>
      <w:r w:rsidR="003E1A68" w:rsidRPr="00CA004A">
        <w:rPr>
          <w:sz w:val="22"/>
          <w:szCs w:val="22"/>
        </w:rPr>
        <w:t>707-6</w:t>
      </w:r>
      <w:r w:rsidR="00FB5063" w:rsidRPr="00CA004A">
        <w:rPr>
          <w:sz w:val="22"/>
          <w:szCs w:val="22"/>
        </w:rPr>
        <w:t>0</w:t>
      </w:r>
      <w:r w:rsidR="003E1A68" w:rsidRPr="00CA004A">
        <w:rPr>
          <w:sz w:val="22"/>
          <w:szCs w:val="22"/>
        </w:rPr>
        <w:t>-</w:t>
      </w:r>
      <w:r w:rsidR="00FB5063" w:rsidRPr="00CA004A">
        <w:rPr>
          <w:sz w:val="22"/>
          <w:szCs w:val="22"/>
        </w:rPr>
        <w:t>50</w:t>
      </w:r>
    </w:p>
    <w:p w:rsidR="003E1A68" w:rsidRPr="00CA004A" w:rsidRDefault="003E1A68" w:rsidP="007363DD">
      <w:pPr>
        <w:spacing w:line="288" w:lineRule="auto"/>
        <w:rPr>
          <w:sz w:val="22"/>
          <w:szCs w:val="22"/>
        </w:rPr>
      </w:pPr>
      <w:r w:rsidRPr="00CA004A">
        <w:rPr>
          <w:sz w:val="22"/>
          <w:szCs w:val="22"/>
        </w:rPr>
        <w:t>Факс:</w:t>
      </w:r>
      <w:r w:rsidRPr="00CA004A">
        <w:rPr>
          <w:sz w:val="22"/>
          <w:szCs w:val="22"/>
        </w:rPr>
        <w:tab/>
      </w:r>
      <w:r w:rsidR="0042628D" w:rsidRPr="00CA004A">
        <w:rPr>
          <w:sz w:val="22"/>
          <w:szCs w:val="22"/>
        </w:rPr>
        <w:t xml:space="preserve"> </w:t>
      </w:r>
      <w:proofErr w:type="gramStart"/>
      <w:r w:rsidR="0042628D" w:rsidRPr="00CA004A">
        <w:rPr>
          <w:sz w:val="22"/>
          <w:szCs w:val="22"/>
        </w:rPr>
        <w:t xml:space="preserve"> </w:t>
      </w:r>
      <w:r w:rsidR="00CC790F" w:rsidRPr="00CA004A">
        <w:rPr>
          <w:sz w:val="22"/>
          <w:szCs w:val="22"/>
        </w:rPr>
        <w:t xml:space="preserve"> </w:t>
      </w:r>
      <w:r w:rsidR="0042628D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(</w:t>
      </w:r>
      <w:proofErr w:type="gramEnd"/>
      <w:r w:rsidRPr="00CA004A">
        <w:rPr>
          <w:sz w:val="22"/>
          <w:szCs w:val="22"/>
        </w:rPr>
        <w:t>057) 700-40-34</w:t>
      </w:r>
    </w:p>
    <w:p w:rsidR="003E1A68" w:rsidRPr="00CA004A" w:rsidRDefault="003E1A68" w:rsidP="007363DD">
      <w:pPr>
        <w:spacing w:line="288" w:lineRule="auto"/>
        <w:rPr>
          <w:color w:val="000000"/>
          <w:sz w:val="22"/>
          <w:szCs w:val="22"/>
        </w:rPr>
      </w:pPr>
      <w:proofErr w:type="spellStart"/>
      <w:r w:rsidRPr="00CA004A">
        <w:rPr>
          <w:sz w:val="22"/>
          <w:szCs w:val="22"/>
        </w:rPr>
        <w:t>Web-site</w:t>
      </w:r>
      <w:proofErr w:type="spellEnd"/>
      <w:r w:rsidRPr="00CA004A">
        <w:rPr>
          <w:color w:val="000000"/>
          <w:sz w:val="22"/>
          <w:szCs w:val="22"/>
        </w:rPr>
        <w:t>:</w:t>
      </w:r>
      <w:r w:rsidR="0042628D" w:rsidRPr="00CA004A">
        <w:rPr>
          <w:color w:val="000000"/>
          <w:sz w:val="22"/>
          <w:szCs w:val="22"/>
        </w:rPr>
        <w:t xml:space="preserve">  </w:t>
      </w:r>
      <w:hyperlink r:id="rId15" w:history="1">
        <w:r w:rsidR="006D37F1" w:rsidRPr="00CA004A">
          <w:rPr>
            <w:rStyle w:val="a5"/>
            <w:sz w:val="22"/>
            <w:szCs w:val="22"/>
          </w:rPr>
          <w:t>http://science.kpi.kharkov.ua</w:t>
        </w:r>
      </w:hyperlink>
    </w:p>
    <w:p w:rsidR="009933E1" w:rsidRPr="00CA004A" w:rsidRDefault="006D37F1" w:rsidP="006D37F1">
      <w:pPr>
        <w:rPr>
          <w:b/>
          <w:caps/>
          <w:sz w:val="22"/>
          <w:szCs w:val="22"/>
        </w:rPr>
      </w:pPr>
      <w:r w:rsidRPr="00CA004A">
        <w:rPr>
          <w:sz w:val="20"/>
        </w:rPr>
        <w:br w:type="column"/>
      </w:r>
      <w:r w:rsidR="003F74BE" w:rsidRPr="00CA004A">
        <w:rPr>
          <w:b/>
          <w:caps/>
          <w:sz w:val="22"/>
          <w:szCs w:val="22"/>
        </w:rPr>
        <w:lastRenderedPageBreak/>
        <w:t>Напр</w:t>
      </w:r>
      <w:r w:rsidR="00822391" w:rsidRPr="00CA004A">
        <w:rPr>
          <w:b/>
          <w:caps/>
          <w:sz w:val="22"/>
          <w:szCs w:val="22"/>
        </w:rPr>
        <w:t>АВЛЕНИЯ</w:t>
      </w:r>
      <w:r w:rsidR="003F74BE" w:rsidRPr="00CA004A">
        <w:rPr>
          <w:b/>
          <w:caps/>
          <w:sz w:val="22"/>
          <w:szCs w:val="22"/>
        </w:rPr>
        <w:t xml:space="preserve"> р</w:t>
      </w:r>
      <w:r w:rsidR="00822391" w:rsidRPr="00CA004A">
        <w:rPr>
          <w:b/>
          <w:caps/>
          <w:sz w:val="22"/>
          <w:szCs w:val="22"/>
        </w:rPr>
        <w:t>А</w:t>
      </w:r>
      <w:r w:rsidR="003F74BE" w:rsidRPr="00CA004A">
        <w:rPr>
          <w:b/>
          <w:caps/>
          <w:sz w:val="22"/>
          <w:szCs w:val="22"/>
        </w:rPr>
        <w:t>бот</w:t>
      </w:r>
      <w:r w:rsidR="00822391" w:rsidRPr="00CA004A">
        <w:rPr>
          <w:b/>
          <w:caps/>
          <w:sz w:val="22"/>
          <w:szCs w:val="22"/>
        </w:rPr>
        <w:t>Ы</w:t>
      </w:r>
      <w:r w:rsidR="009933E1" w:rsidRPr="00CA004A">
        <w:rPr>
          <w:b/>
          <w:caps/>
          <w:sz w:val="22"/>
          <w:szCs w:val="22"/>
        </w:rPr>
        <w:t xml:space="preserve"> конференц</w:t>
      </w:r>
      <w:r w:rsidR="00822391" w:rsidRPr="00CA004A">
        <w:rPr>
          <w:b/>
          <w:caps/>
          <w:sz w:val="22"/>
          <w:szCs w:val="22"/>
        </w:rPr>
        <w:t>ИИ</w:t>
      </w:r>
    </w:p>
    <w:p w:rsidR="009933E1" w:rsidRPr="00CA004A" w:rsidRDefault="009933E1" w:rsidP="00D3258C">
      <w:pPr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1.</w:t>
      </w:r>
      <w:r w:rsidRPr="00CA004A">
        <w:rPr>
          <w:sz w:val="22"/>
          <w:szCs w:val="22"/>
        </w:rPr>
        <w:t xml:space="preserve"> </w:t>
      </w:r>
      <w:r w:rsidR="00822391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нформац</w:t>
      </w:r>
      <w:r w:rsidR="00822391" w:rsidRPr="00CA004A">
        <w:rPr>
          <w:sz w:val="22"/>
          <w:szCs w:val="22"/>
        </w:rPr>
        <w:t>ионные и</w:t>
      </w:r>
      <w:r w:rsidRPr="00CA004A">
        <w:rPr>
          <w:sz w:val="22"/>
          <w:szCs w:val="22"/>
        </w:rPr>
        <w:t xml:space="preserve"> управляю</w:t>
      </w:r>
      <w:r w:rsidR="00822391" w:rsidRPr="00CA004A">
        <w:rPr>
          <w:sz w:val="22"/>
          <w:szCs w:val="22"/>
        </w:rPr>
        <w:t xml:space="preserve">щие </w:t>
      </w:r>
      <w:r w:rsidRPr="00CA004A">
        <w:rPr>
          <w:sz w:val="22"/>
          <w:szCs w:val="22"/>
        </w:rPr>
        <w:t>систем</w:t>
      </w:r>
      <w:r w:rsidR="00822391" w:rsidRPr="00CA004A">
        <w:rPr>
          <w:sz w:val="22"/>
          <w:szCs w:val="22"/>
        </w:rPr>
        <w:t>ы</w:t>
      </w:r>
      <w:r w:rsidRPr="00CA004A">
        <w:rPr>
          <w:sz w:val="22"/>
          <w:szCs w:val="22"/>
        </w:rPr>
        <w:t xml:space="preserve"> 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2.</w:t>
      </w:r>
      <w:r w:rsidRPr="00CA004A">
        <w:rPr>
          <w:sz w:val="22"/>
          <w:szCs w:val="22"/>
        </w:rPr>
        <w:t xml:space="preserve"> Математиче</w:t>
      </w:r>
      <w:r w:rsidR="00822391" w:rsidRPr="00CA004A">
        <w:rPr>
          <w:sz w:val="22"/>
          <w:szCs w:val="22"/>
        </w:rPr>
        <w:t>ское</w:t>
      </w:r>
      <w:r w:rsidRPr="00CA004A">
        <w:rPr>
          <w:sz w:val="22"/>
          <w:szCs w:val="22"/>
        </w:rPr>
        <w:t xml:space="preserve"> модел</w:t>
      </w:r>
      <w:r w:rsidR="00822391" w:rsidRPr="00CA004A">
        <w:rPr>
          <w:sz w:val="22"/>
          <w:szCs w:val="22"/>
        </w:rPr>
        <w:t>ирование</w:t>
      </w:r>
      <w:r w:rsidRPr="00CA004A">
        <w:rPr>
          <w:sz w:val="22"/>
          <w:szCs w:val="22"/>
        </w:rPr>
        <w:t xml:space="preserve"> в механ</w:t>
      </w:r>
      <w:r w:rsidR="00822391" w:rsidRPr="00CA004A">
        <w:rPr>
          <w:sz w:val="22"/>
          <w:szCs w:val="22"/>
        </w:rPr>
        <w:t>ике и</w:t>
      </w:r>
      <w:r w:rsidRPr="00CA004A">
        <w:rPr>
          <w:sz w:val="22"/>
          <w:szCs w:val="22"/>
        </w:rPr>
        <w:t xml:space="preserve"> системах управл</w:t>
      </w:r>
      <w:r w:rsidR="00822391" w:rsidRPr="00CA004A">
        <w:rPr>
          <w:sz w:val="22"/>
          <w:szCs w:val="22"/>
        </w:rPr>
        <w:t>ения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ия</w:t>
      </w:r>
      <w:r w:rsidRPr="00CA004A">
        <w:rPr>
          <w:b/>
          <w:i/>
          <w:sz w:val="22"/>
          <w:szCs w:val="22"/>
        </w:rPr>
        <w:t xml:space="preserve"> 3.</w:t>
      </w:r>
      <w:r w:rsidRPr="00CA004A">
        <w:rPr>
          <w:sz w:val="22"/>
          <w:szCs w:val="22"/>
        </w:rPr>
        <w:t xml:space="preserve"> Технолог</w:t>
      </w:r>
      <w:r w:rsidR="00822391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 xml:space="preserve">я </w:t>
      </w:r>
      <w:r w:rsidR="00822391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 xml:space="preserve"> автоматиз</w:t>
      </w:r>
      <w:r w:rsidR="00822391" w:rsidRPr="00CA004A">
        <w:rPr>
          <w:sz w:val="22"/>
          <w:szCs w:val="22"/>
        </w:rPr>
        <w:t xml:space="preserve">ированное </w:t>
      </w:r>
      <w:r w:rsidRPr="00CA004A">
        <w:rPr>
          <w:sz w:val="22"/>
          <w:szCs w:val="22"/>
        </w:rPr>
        <w:t>проект</w:t>
      </w:r>
      <w:r w:rsidR="00822391" w:rsidRPr="00CA004A">
        <w:rPr>
          <w:sz w:val="22"/>
          <w:szCs w:val="22"/>
        </w:rPr>
        <w:t xml:space="preserve">ирование </w:t>
      </w:r>
      <w:r w:rsidRPr="00CA004A">
        <w:rPr>
          <w:sz w:val="22"/>
          <w:szCs w:val="22"/>
        </w:rPr>
        <w:t>в машино</w:t>
      </w:r>
      <w:r w:rsidR="00822391" w:rsidRPr="00CA004A">
        <w:rPr>
          <w:sz w:val="22"/>
          <w:szCs w:val="22"/>
        </w:rPr>
        <w:t xml:space="preserve">строении 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4</w:t>
      </w:r>
      <w:r w:rsidRPr="00CA004A">
        <w:rPr>
          <w:b/>
          <w:i/>
          <w:color w:val="000000"/>
          <w:sz w:val="22"/>
          <w:szCs w:val="22"/>
        </w:rPr>
        <w:t xml:space="preserve">. </w:t>
      </w:r>
      <w:r w:rsidRPr="00CA004A">
        <w:rPr>
          <w:color w:val="000000"/>
          <w:sz w:val="22"/>
          <w:szCs w:val="22"/>
        </w:rPr>
        <w:t>Фундаментальн</w:t>
      </w:r>
      <w:r w:rsidR="00822391" w:rsidRPr="00CA004A">
        <w:rPr>
          <w:color w:val="000000"/>
          <w:sz w:val="22"/>
          <w:szCs w:val="22"/>
        </w:rPr>
        <w:t>ые</w:t>
      </w:r>
      <w:r w:rsidRPr="00CA004A">
        <w:rPr>
          <w:color w:val="000000"/>
          <w:sz w:val="22"/>
          <w:szCs w:val="22"/>
        </w:rPr>
        <w:t xml:space="preserve"> </w:t>
      </w:r>
      <w:r w:rsidR="00822391" w:rsidRPr="00CA004A">
        <w:rPr>
          <w:color w:val="000000"/>
          <w:sz w:val="22"/>
          <w:szCs w:val="22"/>
        </w:rPr>
        <w:t>и</w:t>
      </w:r>
      <w:r w:rsidRPr="00CA004A">
        <w:rPr>
          <w:color w:val="000000"/>
          <w:sz w:val="22"/>
          <w:szCs w:val="22"/>
        </w:rPr>
        <w:t xml:space="preserve"> прикладн</w:t>
      </w:r>
      <w:r w:rsidR="00822391" w:rsidRPr="00CA004A">
        <w:rPr>
          <w:color w:val="000000"/>
          <w:sz w:val="22"/>
          <w:szCs w:val="22"/>
        </w:rPr>
        <w:t>ые</w:t>
      </w:r>
      <w:r w:rsidRPr="00CA004A">
        <w:rPr>
          <w:color w:val="000000"/>
          <w:sz w:val="22"/>
          <w:szCs w:val="22"/>
        </w:rPr>
        <w:t xml:space="preserve"> проблем</w:t>
      </w:r>
      <w:r w:rsidR="00822391" w:rsidRPr="00CA004A">
        <w:rPr>
          <w:color w:val="000000"/>
          <w:sz w:val="22"/>
          <w:szCs w:val="22"/>
        </w:rPr>
        <w:t>ы</w:t>
      </w:r>
      <w:r w:rsidRPr="00CA004A">
        <w:rPr>
          <w:color w:val="000000"/>
          <w:sz w:val="22"/>
          <w:szCs w:val="22"/>
        </w:rPr>
        <w:t xml:space="preserve"> транспортного машино</w:t>
      </w:r>
      <w:r w:rsidR="00822391" w:rsidRPr="00CA004A">
        <w:rPr>
          <w:color w:val="000000"/>
          <w:sz w:val="22"/>
          <w:szCs w:val="22"/>
        </w:rPr>
        <w:t>строения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5.</w:t>
      </w:r>
      <w:r w:rsidRPr="00CA004A">
        <w:rPr>
          <w:sz w:val="22"/>
          <w:szCs w:val="22"/>
        </w:rPr>
        <w:t xml:space="preserve"> Модел</w:t>
      </w:r>
      <w:r w:rsidR="00822391" w:rsidRPr="00CA004A">
        <w:rPr>
          <w:sz w:val="22"/>
          <w:szCs w:val="22"/>
        </w:rPr>
        <w:t xml:space="preserve">ирование </w:t>
      </w:r>
      <w:r w:rsidRPr="00CA004A">
        <w:rPr>
          <w:sz w:val="22"/>
          <w:szCs w:val="22"/>
        </w:rPr>
        <w:t>р</w:t>
      </w:r>
      <w:r w:rsidR="00822391" w:rsidRPr="00CA004A">
        <w:rPr>
          <w:sz w:val="22"/>
          <w:szCs w:val="22"/>
        </w:rPr>
        <w:t>а</w:t>
      </w:r>
      <w:r w:rsidRPr="00CA004A">
        <w:rPr>
          <w:sz w:val="22"/>
          <w:szCs w:val="22"/>
        </w:rPr>
        <w:t xml:space="preserve">бочих </w:t>
      </w:r>
      <w:r w:rsidR="00CC790F" w:rsidRPr="00CA004A">
        <w:rPr>
          <w:sz w:val="22"/>
          <w:szCs w:val="22"/>
        </w:rPr>
        <w:t>процесс</w:t>
      </w:r>
      <w:r w:rsidR="00AE1146" w:rsidRPr="00CA004A">
        <w:rPr>
          <w:sz w:val="22"/>
          <w:szCs w:val="22"/>
        </w:rPr>
        <w:t>ов</w:t>
      </w:r>
      <w:r w:rsidR="00822391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 xml:space="preserve">в </w:t>
      </w:r>
      <w:proofErr w:type="spellStart"/>
      <w:r w:rsidRPr="00CA004A">
        <w:rPr>
          <w:sz w:val="22"/>
          <w:szCs w:val="22"/>
        </w:rPr>
        <w:t>теплотехнолог</w:t>
      </w:r>
      <w:r w:rsidR="00822391" w:rsidRPr="00CA004A">
        <w:rPr>
          <w:sz w:val="22"/>
          <w:szCs w:val="22"/>
        </w:rPr>
        <w:t>ическом</w:t>
      </w:r>
      <w:proofErr w:type="spellEnd"/>
      <w:r w:rsidRPr="00CA004A">
        <w:rPr>
          <w:sz w:val="22"/>
          <w:szCs w:val="22"/>
        </w:rPr>
        <w:t xml:space="preserve">, </w:t>
      </w:r>
      <w:r w:rsidR="00822391" w:rsidRPr="00CA004A">
        <w:rPr>
          <w:sz w:val="22"/>
          <w:szCs w:val="22"/>
        </w:rPr>
        <w:t>э</w:t>
      </w:r>
      <w:r w:rsidRPr="00CA004A">
        <w:rPr>
          <w:sz w:val="22"/>
          <w:szCs w:val="22"/>
        </w:rPr>
        <w:t>нергетич</w:t>
      </w:r>
      <w:r w:rsidR="00822391" w:rsidRPr="00CA004A">
        <w:rPr>
          <w:sz w:val="22"/>
          <w:szCs w:val="22"/>
        </w:rPr>
        <w:t>еском оборудовании и проблемы э</w:t>
      </w:r>
      <w:r w:rsidRPr="00CA004A">
        <w:rPr>
          <w:sz w:val="22"/>
          <w:szCs w:val="22"/>
        </w:rPr>
        <w:t>нерго</w:t>
      </w:r>
      <w:r w:rsidR="00822391" w:rsidRPr="00CA004A">
        <w:rPr>
          <w:sz w:val="22"/>
          <w:szCs w:val="22"/>
        </w:rPr>
        <w:t>сбережения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822391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6.</w:t>
      </w:r>
      <w:r w:rsidRPr="00CA004A">
        <w:rPr>
          <w:sz w:val="22"/>
          <w:szCs w:val="22"/>
        </w:rPr>
        <w:t xml:space="preserve"> Нов</w:t>
      </w:r>
      <w:r w:rsidR="00822391" w:rsidRPr="00CA004A">
        <w:rPr>
          <w:sz w:val="22"/>
          <w:szCs w:val="22"/>
        </w:rPr>
        <w:t>ые</w:t>
      </w:r>
      <w:r w:rsidRPr="00CA004A">
        <w:rPr>
          <w:sz w:val="22"/>
          <w:szCs w:val="22"/>
        </w:rPr>
        <w:t xml:space="preserve"> матер</w:t>
      </w:r>
      <w:r w:rsidR="00822391" w:rsidRPr="00CA004A">
        <w:rPr>
          <w:sz w:val="22"/>
          <w:szCs w:val="22"/>
        </w:rPr>
        <w:t>иалы</w:t>
      </w:r>
      <w:r w:rsidR="002C74FF" w:rsidRPr="00CA004A">
        <w:rPr>
          <w:sz w:val="22"/>
          <w:szCs w:val="22"/>
        </w:rPr>
        <w:t xml:space="preserve"> </w:t>
      </w:r>
      <w:r w:rsidR="00822391" w:rsidRPr="00CA004A">
        <w:rPr>
          <w:sz w:val="22"/>
          <w:szCs w:val="22"/>
        </w:rPr>
        <w:t>и</w:t>
      </w:r>
      <w:r w:rsidR="002C74FF" w:rsidRPr="00CA004A">
        <w:rPr>
          <w:sz w:val="22"/>
          <w:szCs w:val="22"/>
        </w:rPr>
        <w:t xml:space="preserve"> с</w:t>
      </w:r>
      <w:r w:rsidR="00822391" w:rsidRPr="00CA004A">
        <w:rPr>
          <w:sz w:val="22"/>
          <w:szCs w:val="22"/>
        </w:rPr>
        <w:t xml:space="preserve">овременные </w:t>
      </w:r>
      <w:r w:rsidR="002C74FF" w:rsidRPr="00CA004A">
        <w:rPr>
          <w:sz w:val="22"/>
          <w:szCs w:val="22"/>
        </w:rPr>
        <w:t>технолог</w:t>
      </w:r>
      <w:r w:rsidR="00822391" w:rsidRPr="00CA004A">
        <w:rPr>
          <w:sz w:val="22"/>
          <w:szCs w:val="22"/>
        </w:rPr>
        <w:t>ии</w:t>
      </w:r>
      <w:r w:rsidR="002C74FF" w:rsidRPr="00CA004A">
        <w:rPr>
          <w:sz w:val="22"/>
          <w:szCs w:val="22"/>
        </w:rPr>
        <w:t xml:space="preserve"> обр</w:t>
      </w:r>
      <w:r w:rsidR="00822391" w:rsidRPr="00CA004A">
        <w:rPr>
          <w:sz w:val="22"/>
          <w:szCs w:val="22"/>
        </w:rPr>
        <w:t>а</w:t>
      </w:r>
      <w:r w:rsidR="002C74FF" w:rsidRPr="00CA004A">
        <w:rPr>
          <w:sz w:val="22"/>
          <w:szCs w:val="22"/>
        </w:rPr>
        <w:t>б</w:t>
      </w:r>
      <w:r w:rsidR="00822391" w:rsidRPr="00CA004A">
        <w:rPr>
          <w:sz w:val="22"/>
          <w:szCs w:val="22"/>
        </w:rPr>
        <w:t>отки</w:t>
      </w:r>
      <w:r w:rsidR="002C74FF" w:rsidRPr="00CA004A">
        <w:rPr>
          <w:sz w:val="22"/>
          <w:szCs w:val="22"/>
        </w:rPr>
        <w:t xml:space="preserve"> метал</w:t>
      </w:r>
      <w:r w:rsidR="00822391" w:rsidRPr="00CA004A">
        <w:rPr>
          <w:sz w:val="22"/>
          <w:szCs w:val="22"/>
        </w:rPr>
        <w:t>ло</w:t>
      </w:r>
      <w:r w:rsidR="002C74FF" w:rsidRPr="00CA004A">
        <w:rPr>
          <w:sz w:val="22"/>
          <w:szCs w:val="22"/>
        </w:rPr>
        <w:t>в</w:t>
      </w:r>
    </w:p>
    <w:p w:rsidR="009933E1" w:rsidRPr="00CA004A" w:rsidRDefault="0082239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 xml:space="preserve">Секция </w:t>
      </w:r>
      <w:r w:rsidR="009933E1" w:rsidRPr="00CA004A">
        <w:rPr>
          <w:b/>
          <w:i/>
          <w:sz w:val="22"/>
          <w:szCs w:val="22"/>
        </w:rPr>
        <w:t>7.</w:t>
      </w:r>
      <w:r w:rsidR="009933E1" w:rsidRPr="00CA004A">
        <w:rPr>
          <w:sz w:val="22"/>
          <w:szCs w:val="22"/>
        </w:rPr>
        <w:t xml:space="preserve"> Комп</w:t>
      </w:r>
      <w:r w:rsidR="00C078E4" w:rsidRPr="00CA004A">
        <w:rPr>
          <w:sz w:val="22"/>
          <w:szCs w:val="22"/>
        </w:rPr>
        <w:t>ь</w:t>
      </w:r>
      <w:r w:rsidR="009933E1" w:rsidRPr="00CA004A">
        <w:rPr>
          <w:sz w:val="22"/>
          <w:szCs w:val="22"/>
        </w:rPr>
        <w:t>ютерн</w:t>
      </w:r>
      <w:r w:rsidR="00C078E4" w:rsidRPr="00CA004A">
        <w:rPr>
          <w:sz w:val="22"/>
          <w:szCs w:val="22"/>
        </w:rPr>
        <w:t>ые</w:t>
      </w:r>
      <w:r w:rsidR="009933E1" w:rsidRPr="00CA004A">
        <w:rPr>
          <w:sz w:val="22"/>
          <w:szCs w:val="22"/>
        </w:rPr>
        <w:t xml:space="preserve"> технолог</w:t>
      </w:r>
      <w:r w:rsidR="00C078E4" w:rsidRPr="00CA004A">
        <w:rPr>
          <w:sz w:val="22"/>
          <w:szCs w:val="22"/>
        </w:rPr>
        <w:t>ии</w:t>
      </w:r>
      <w:r w:rsidR="009933E1" w:rsidRPr="00CA004A">
        <w:rPr>
          <w:sz w:val="22"/>
          <w:szCs w:val="22"/>
        </w:rPr>
        <w:t xml:space="preserve"> </w:t>
      </w:r>
      <w:r w:rsidR="00C078E4" w:rsidRPr="00CA004A">
        <w:rPr>
          <w:sz w:val="22"/>
          <w:szCs w:val="22"/>
        </w:rPr>
        <w:t>в</w:t>
      </w:r>
      <w:r w:rsidR="009933E1" w:rsidRPr="00CA004A">
        <w:rPr>
          <w:sz w:val="22"/>
          <w:szCs w:val="22"/>
        </w:rPr>
        <w:t xml:space="preserve"> ф</w:t>
      </w:r>
      <w:r w:rsidR="00C078E4" w:rsidRPr="00CA004A">
        <w:rPr>
          <w:sz w:val="22"/>
          <w:szCs w:val="22"/>
        </w:rPr>
        <w:t>и</w:t>
      </w:r>
      <w:r w:rsidR="009933E1" w:rsidRPr="00CA004A">
        <w:rPr>
          <w:sz w:val="22"/>
          <w:szCs w:val="22"/>
        </w:rPr>
        <w:t>зико-техн</w:t>
      </w:r>
      <w:r w:rsidR="00C078E4" w:rsidRPr="00CA004A">
        <w:rPr>
          <w:sz w:val="22"/>
          <w:szCs w:val="22"/>
        </w:rPr>
        <w:t>и</w:t>
      </w:r>
      <w:r w:rsidR="009933E1" w:rsidRPr="00CA004A">
        <w:rPr>
          <w:sz w:val="22"/>
          <w:szCs w:val="22"/>
        </w:rPr>
        <w:t>ч</w:t>
      </w:r>
      <w:r w:rsidR="008E0777" w:rsidRPr="00CA004A">
        <w:rPr>
          <w:sz w:val="22"/>
          <w:szCs w:val="22"/>
        </w:rPr>
        <w:t>еских исследованиях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C078E4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8.</w:t>
      </w:r>
      <w:r w:rsidR="00C078E4" w:rsidRPr="00CA004A">
        <w:rPr>
          <w:sz w:val="22"/>
          <w:szCs w:val="22"/>
        </w:rPr>
        <w:t xml:space="preserve"> Ми</w:t>
      </w:r>
      <w:r w:rsidRPr="00CA004A">
        <w:rPr>
          <w:sz w:val="22"/>
          <w:szCs w:val="22"/>
        </w:rPr>
        <w:t>кропроцес</w:t>
      </w:r>
      <w:r w:rsidR="00C078E4" w:rsidRPr="00CA004A">
        <w:rPr>
          <w:sz w:val="22"/>
          <w:szCs w:val="22"/>
        </w:rPr>
        <w:t>с</w:t>
      </w:r>
      <w:r w:rsidRPr="00CA004A">
        <w:rPr>
          <w:sz w:val="22"/>
          <w:szCs w:val="22"/>
        </w:rPr>
        <w:t>орна</w:t>
      </w:r>
      <w:r w:rsidR="00C078E4" w:rsidRPr="00CA004A">
        <w:rPr>
          <w:sz w:val="22"/>
          <w:szCs w:val="22"/>
        </w:rPr>
        <w:t>я</w:t>
      </w:r>
      <w:r w:rsidRPr="00CA004A">
        <w:rPr>
          <w:sz w:val="22"/>
          <w:szCs w:val="22"/>
        </w:rPr>
        <w:t xml:space="preserve"> техн</w:t>
      </w:r>
      <w:r w:rsidR="00C078E4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ка в автомати</w:t>
      </w:r>
      <w:r w:rsidR="00C078E4" w:rsidRPr="00CA004A">
        <w:rPr>
          <w:sz w:val="22"/>
          <w:szCs w:val="22"/>
        </w:rPr>
        <w:t>ке и</w:t>
      </w:r>
      <w:r w:rsidRPr="00CA004A">
        <w:rPr>
          <w:sz w:val="22"/>
          <w:szCs w:val="22"/>
        </w:rPr>
        <w:t xml:space="preserve"> при</w:t>
      </w:r>
      <w:r w:rsidR="00C078E4" w:rsidRPr="00CA004A">
        <w:rPr>
          <w:sz w:val="22"/>
          <w:szCs w:val="22"/>
        </w:rPr>
        <w:t xml:space="preserve">боростроении </w:t>
      </w:r>
    </w:p>
    <w:p w:rsidR="009933E1" w:rsidRPr="00CA004A" w:rsidRDefault="00C078E4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 9.</w:t>
      </w:r>
      <w:r w:rsidR="00AD15C7" w:rsidRPr="00CA004A">
        <w:rPr>
          <w:b/>
          <w:i/>
          <w:sz w:val="22"/>
          <w:szCs w:val="22"/>
        </w:rPr>
        <w:t xml:space="preserve"> </w:t>
      </w:r>
      <w:r w:rsidRPr="00CA004A">
        <w:rPr>
          <w:b/>
          <w:i/>
          <w:sz w:val="22"/>
          <w:szCs w:val="22"/>
        </w:rPr>
        <w:t>Э</w:t>
      </w:r>
      <w:r w:rsidR="009933E1" w:rsidRPr="00CA004A">
        <w:rPr>
          <w:sz w:val="22"/>
          <w:szCs w:val="22"/>
        </w:rPr>
        <w:t>лектромехан</w:t>
      </w:r>
      <w:r w:rsidRPr="00CA004A">
        <w:rPr>
          <w:sz w:val="22"/>
          <w:szCs w:val="22"/>
        </w:rPr>
        <w:t>ическое и</w:t>
      </w:r>
      <w:r w:rsidR="009933E1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э</w:t>
      </w:r>
      <w:r w:rsidR="009933E1" w:rsidRPr="00CA004A">
        <w:rPr>
          <w:sz w:val="22"/>
          <w:szCs w:val="22"/>
        </w:rPr>
        <w:t>лектриче</w:t>
      </w:r>
      <w:r w:rsidRPr="00CA004A">
        <w:rPr>
          <w:sz w:val="22"/>
          <w:szCs w:val="22"/>
        </w:rPr>
        <w:t>ское</w:t>
      </w:r>
      <w:r w:rsidR="009933E1" w:rsidRPr="00CA004A">
        <w:rPr>
          <w:sz w:val="22"/>
          <w:szCs w:val="22"/>
        </w:rPr>
        <w:t xml:space="preserve"> пре</w:t>
      </w:r>
      <w:r w:rsidRPr="00CA004A">
        <w:rPr>
          <w:sz w:val="22"/>
          <w:szCs w:val="22"/>
        </w:rPr>
        <w:t>образование э</w:t>
      </w:r>
      <w:r w:rsidR="009933E1" w:rsidRPr="00CA004A">
        <w:rPr>
          <w:sz w:val="22"/>
          <w:szCs w:val="22"/>
        </w:rPr>
        <w:t>нерг</w:t>
      </w:r>
      <w:r w:rsidRPr="00CA004A">
        <w:rPr>
          <w:sz w:val="22"/>
          <w:szCs w:val="22"/>
        </w:rPr>
        <w:t>ии</w:t>
      </w:r>
    </w:p>
    <w:p w:rsidR="009933E1" w:rsidRPr="00CA004A" w:rsidRDefault="00C078E4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 10.</w:t>
      </w:r>
      <w:r w:rsidR="009933E1" w:rsidRPr="00CA004A">
        <w:rPr>
          <w:sz w:val="22"/>
          <w:szCs w:val="22"/>
        </w:rPr>
        <w:t xml:space="preserve"> С</w:t>
      </w:r>
      <w:r w:rsidRPr="00CA004A">
        <w:rPr>
          <w:sz w:val="22"/>
          <w:szCs w:val="22"/>
        </w:rPr>
        <w:t>овременные информационные и э</w:t>
      </w:r>
      <w:r w:rsidR="009933E1" w:rsidRPr="00CA004A">
        <w:rPr>
          <w:sz w:val="22"/>
          <w:szCs w:val="22"/>
        </w:rPr>
        <w:t>нерго</w:t>
      </w:r>
      <w:r w:rsidRPr="00CA004A">
        <w:rPr>
          <w:sz w:val="22"/>
          <w:szCs w:val="22"/>
        </w:rPr>
        <w:t xml:space="preserve">сберегающие </w:t>
      </w:r>
      <w:r w:rsidR="009933E1" w:rsidRPr="00CA004A">
        <w:rPr>
          <w:sz w:val="22"/>
          <w:szCs w:val="22"/>
        </w:rPr>
        <w:t>технолог</w:t>
      </w:r>
      <w:r w:rsidRPr="00CA004A">
        <w:rPr>
          <w:sz w:val="22"/>
          <w:szCs w:val="22"/>
        </w:rPr>
        <w:t>ии</w:t>
      </w:r>
      <w:r w:rsidR="009933E1" w:rsidRPr="00CA004A">
        <w:rPr>
          <w:sz w:val="22"/>
          <w:szCs w:val="22"/>
        </w:rPr>
        <w:t xml:space="preserve"> в </w:t>
      </w:r>
      <w:r w:rsidRPr="00CA004A">
        <w:rPr>
          <w:sz w:val="22"/>
          <w:szCs w:val="22"/>
        </w:rPr>
        <w:t>э</w:t>
      </w:r>
      <w:r w:rsidR="009933E1" w:rsidRPr="00CA004A">
        <w:rPr>
          <w:sz w:val="22"/>
          <w:szCs w:val="22"/>
        </w:rPr>
        <w:t>нергети</w:t>
      </w:r>
      <w:r w:rsidRPr="00CA004A">
        <w:rPr>
          <w:sz w:val="22"/>
          <w:szCs w:val="22"/>
        </w:rPr>
        <w:t>ке</w:t>
      </w:r>
    </w:p>
    <w:p w:rsidR="00816A0F" w:rsidRPr="00CA004A" w:rsidRDefault="00C078E4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 11.</w:t>
      </w:r>
      <w:r w:rsidR="009933E1" w:rsidRPr="00CA004A">
        <w:rPr>
          <w:sz w:val="22"/>
          <w:szCs w:val="22"/>
        </w:rPr>
        <w:t xml:space="preserve"> </w:t>
      </w:r>
      <w:r w:rsidR="005746C2" w:rsidRPr="00CA004A">
        <w:rPr>
          <w:sz w:val="22"/>
          <w:szCs w:val="22"/>
        </w:rPr>
        <w:t>Современные химические</w:t>
      </w:r>
      <w:r w:rsidR="00816A0F" w:rsidRPr="00CA004A">
        <w:rPr>
          <w:sz w:val="22"/>
          <w:szCs w:val="22"/>
        </w:rPr>
        <w:t xml:space="preserve"> и пищевые</w:t>
      </w:r>
      <w:r w:rsidR="00CA004A">
        <w:rPr>
          <w:sz w:val="22"/>
          <w:szCs w:val="22"/>
          <w:lang w:val="uk-UA"/>
        </w:rPr>
        <w:t xml:space="preserve"> </w:t>
      </w:r>
      <w:r w:rsidR="00816A0F" w:rsidRPr="00CA004A">
        <w:rPr>
          <w:sz w:val="22"/>
          <w:szCs w:val="22"/>
        </w:rPr>
        <w:t>технологи,</w:t>
      </w:r>
      <w:r w:rsidR="001E0230" w:rsidRPr="00CA004A">
        <w:rPr>
          <w:sz w:val="22"/>
          <w:szCs w:val="22"/>
        </w:rPr>
        <w:t xml:space="preserve"> </w:t>
      </w:r>
      <w:r w:rsidR="00816A0F" w:rsidRPr="00CA004A">
        <w:rPr>
          <w:sz w:val="22"/>
          <w:szCs w:val="22"/>
        </w:rPr>
        <w:t>биотехнологии и технологии добычи и</w:t>
      </w:r>
      <w:r w:rsidR="00CA004A">
        <w:rPr>
          <w:sz w:val="22"/>
          <w:szCs w:val="22"/>
          <w:lang w:val="uk-UA"/>
        </w:rPr>
        <w:t xml:space="preserve"> </w:t>
      </w:r>
      <w:r w:rsidR="00816A0F" w:rsidRPr="00CA004A">
        <w:rPr>
          <w:sz w:val="22"/>
          <w:szCs w:val="22"/>
        </w:rPr>
        <w:t xml:space="preserve">переработки топливных </w:t>
      </w:r>
      <w:r w:rsidR="001E0230" w:rsidRPr="00CA004A">
        <w:rPr>
          <w:sz w:val="22"/>
          <w:szCs w:val="22"/>
        </w:rPr>
        <w:t>месторождений</w:t>
      </w:r>
    </w:p>
    <w:p w:rsidR="0086192A" w:rsidRPr="00D3258C" w:rsidRDefault="00100D45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Секция 12</w:t>
      </w:r>
      <w:r w:rsidRPr="00CA004A">
        <w:rPr>
          <w:b/>
          <w:sz w:val="22"/>
          <w:szCs w:val="22"/>
        </w:rPr>
        <w:t>.</w:t>
      </w:r>
      <w:r w:rsidRPr="00CA004A">
        <w:rPr>
          <w:sz w:val="22"/>
          <w:szCs w:val="22"/>
        </w:rPr>
        <w:t xml:space="preserve"> </w:t>
      </w:r>
      <w:r w:rsidR="00D3258C" w:rsidRPr="00D3258C">
        <w:rPr>
          <w:sz w:val="22"/>
          <w:szCs w:val="22"/>
        </w:rPr>
        <w:t>Современные технологии в образовании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CA706D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1</w:t>
      </w:r>
      <w:r w:rsidR="008411A6" w:rsidRPr="00CA004A">
        <w:rPr>
          <w:b/>
          <w:i/>
          <w:sz w:val="22"/>
          <w:szCs w:val="22"/>
        </w:rPr>
        <w:t>3</w:t>
      </w:r>
      <w:r w:rsidRPr="00CA004A">
        <w:rPr>
          <w:b/>
          <w:i/>
          <w:sz w:val="22"/>
          <w:szCs w:val="22"/>
        </w:rPr>
        <w:t>.</w:t>
      </w:r>
      <w:r w:rsidRPr="00CA004A">
        <w:rPr>
          <w:sz w:val="22"/>
          <w:szCs w:val="22"/>
        </w:rPr>
        <w:t xml:space="preserve"> </w:t>
      </w:r>
      <w:r w:rsidR="00AE50E3" w:rsidRPr="00CA004A">
        <w:rPr>
          <w:sz w:val="22"/>
          <w:szCs w:val="22"/>
        </w:rPr>
        <w:t xml:space="preserve">Применение компьютерных технологий для решения научных и социальных проблем в медицине </w:t>
      </w:r>
    </w:p>
    <w:p w:rsidR="009933E1" w:rsidRPr="00CA004A" w:rsidRDefault="00B21B84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sz w:val="22"/>
          <w:szCs w:val="22"/>
        </w:rPr>
        <w:br w:type="column"/>
      </w:r>
      <w:r w:rsidR="009933E1" w:rsidRPr="00CA004A">
        <w:rPr>
          <w:b/>
          <w:i/>
          <w:sz w:val="22"/>
          <w:szCs w:val="22"/>
        </w:rPr>
        <w:lastRenderedPageBreak/>
        <w:t>Секц</w:t>
      </w:r>
      <w:r w:rsidR="00364253" w:rsidRPr="00CA004A">
        <w:rPr>
          <w:b/>
          <w:i/>
          <w:sz w:val="22"/>
          <w:szCs w:val="22"/>
        </w:rPr>
        <w:t>и</w:t>
      </w:r>
      <w:r w:rsidR="009933E1" w:rsidRPr="00CA004A">
        <w:rPr>
          <w:b/>
          <w:i/>
          <w:sz w:val="22"/>
          <w:szCs w:val="22"/>
        </w:rPr>
        <w:t>я 14.</w:t>
      </w:r>
      <w:r w:rsidR="009933E1" w:rsidRPr="00CA004A">
        <w:rPr>
          <w:sz w:val="22"/>
          <w:szCs w:val="22"/>
        </w:rPr>
        <w:t xml:space="preserve"> </w:t>
      </w:r>
      <w:r w:rsidR="00CC790F" w:rsidRPr="00CA004A">
        <w:rPr>
          <w:sz w:val="22"/>
          <w:szCs w:val="22"/>
        </w:rPr>
        <w:t>Экономика</w:t>
      </w:r>
      <w:r w:rsidR="00D607FD" w:rsidRPr="00CA004A">
        <w:rPr>
          <w:sz w:val="22"/>
          <w:szCs w:val="22"/>
        </w:rPr>
        <w:t>, менеджмент и международный бизнес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b/>
          <w:i/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364253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15</w:t>
      </w:r>
      <w:r w:rsidRPr="00CA004A">
        <w:rPr>
          <w:sz w:val="22"/>
          <w:szCs w:val="22"/>
        </w:rPr>
        <w:t xml:space="preserve">. </w:t>
      </w:r>
      <w:r w:rsidR="00015CDA" w:rsidRPr="00CA004A">
        <w:rPr>
          <w:sz w:val="22"/>
          <w:szCs w:val="22"/>
        </w:rPr>
        <w:t>Околоземн</w:t>
      </w:r>
      <w:r w:rsidR="001E0230" w:rsidRPr="00CA004A">
        <w:rPr>
          <w:sz w:val="22"/>
          <w:szCs w:val="22"/>
        </w:rPr>
        <w:t>ое</w:t>
      </w:r>
      <w:r w:rsidR="00015CDA" w:rsidRPr="00CA004A">
        <w:rPr>
          <w:sz w:val="22"/>
          <w:szCs w:val="22"/>
        </w:rPr>
        <w:t xml:space="preserve"> космическ</w:t>
      </w:r>
      <w:r w:rsidR="001E0230" w:rsidRPr="00CA004A">
        <w:rPr>
          <w:sz w:val="22"/>
          <w:szCs w:val="22"/>
        </w:rPr>
        <w:t>ое</w:t>
      </w:r>
      <w:r w:rsidR="00015CDA" w:rsidRPr="00CA004A">
        <w:rPr>
          <w:sz w:val="22"/>
          <w:szCs w:val="22"/>
        </w:rPr>
        <w:t xml:space="preserve"> прост</w:t>
      </w:r>
      <w:r w:rsidR="001E0230" w:rsidRPr="00CA004A">
        <w:rPr>
          <w:sz w:val="22"/>
          <w:szCs w:val="22"/>
        </w:rPr>
        <w:t>ранство</w:t>
      </w:r>
      <w:r w:rsidR="00015CDA" w:rsidRPr="00CA004A">
        <w:rPr>
          <w:sz w:val="22"/>
          <w:szCs w:val="22"/>
        </w:rPr>
        <w:t xml:space="preserve">. Радиофизика </w:t>
      </w:r>
      <w:r w:rsidR="001E0230" w:rsidRPr="00CA004A">
        <w:rPr>
          <w:sz w:val="22"/>
          <w:szCs w:val="22"/>
        </w:rPr>
        <w:t>и</w:t>
      </w:r>
      <w:r w:rsidR="00015CDA" w:rsidRPr="00CA004A">
        <w:rPr>
          <w:sz w:val="22"/>
          <w:szCs w:val="22"/>
        </w:rPr>
        <w:t xml:space="preserve"> ионосфера</w:t>
      </w:r>
    </w:p>
    <w:p w:rsidR="00FF1294" w:rsidRPr="00CA004A" w:rsidRDefault="00364253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 xml:space="preserve">я 16. </w:t>
      </w:r>
      <w:r w:rsidR="00FF1294" w:rsidRPr="00CA004A">
        <w:rPr>
          <w:sz w:val="22"/>
          <w:szCs w:val="22"/>
        </w:rPr>
        <w:t>Природоохранные технологии, профессиональная безопасность и здоровье</w:t>
      </w:r>
    </w:p>
    <w:p w:rsidR="009933E1" w:rsidRPr="00CA004A" w:rsidRDefault="00FF1294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Секция 17.</w:t>
      </w:r>
      <w:r w:rsidR="00CA004A">
        <w:rPr>
          <w:b/>
          <w:i/>
          <w:sz w:val="22"/>
          <w:szCs w:val="22"/>
          <w:lang w:val="uk-UA"/>
        </w:rPr>
        <w:t xml:space="preserve"> </w:t>
      </w:r>
      <w:r w:rsidR="00663589" w:rsidRPr="00CA004A">
        <w:rPr>
          <w:sz w:val="22"/>
          <w:szCs w:val="22"/>
        </w:rPr>
        <w:t>Современные проблемы гуманитарных наук</w:t>
      </w:r>
    </w:p>
    <w:p w:rsidR="009933E1" w:rsidRPr="00CA004A" w:rsidRDefault="009933E1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364253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1</w:t>
      </w:r>
      <w:r w:rsidR="00C56339" w:rsidRPr="00CA004A">
        <w:rPr>
          <w:b/>
          <w:i/>
          <w:sz w:val="22"/>
          <w:szCs w:val="22"/>
        </w:rPr>
        <w:t>8</w:t>
      </w:r>
      <w:r w:rsidRPr="00CA004A">
        <w:rPr>
          <w:b/>
          <w:i/>
          <w:sz w:val="22"/>
          <w:szCs w:val="22"/>
        </w:rPr>
        <w:t>.</w:t>
      </w:r>
      <w:r w:rsidRPr="00CA004A">
        <w:rPr>
          <w:sz w:val="22"/>
          <w:szCs w:val="22"/>
        </w:rPr>
        <w:t xml:space="preserve"> Управл</w:t>
      </w:r>
      <w:r w:rsidR="009B0DA7" w:rsidRPr="00CA004A">
        <w:rPr>
          <w:sz w:val="22"/>
          <w:szCs w:val="22"/>
        </w:rPr>
        <w:t xml:space="preserve">ение </w:t>
      </w:r>
      <w:r w:rsidRPr="00CA004A">
        <w:rPr>
          <w:sz w:val="22"/>
          <w:szCs w:val="22"/>
        </w:rPr>
        <w:t>соц</w:t>
      </w:r>
      <w:r w:rsidR="009B0DA7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>альн</w:t>
      </w:r>
      <w:r w:rsidR="009B0DA7" w:rsidRPr="00CA004A">
        <w:rPr>
          <w:sz w:val="22"/>
          <w:szCs w:val="22"/>
        </w:rPr>
        <w:t>ы</w:t>
      </w:r>
      <w:r w:rsidRPr="00CA004A">
        <w:rPr>
          <w:sz w:val="22"/>
          <w:szCs w:val="22"/>
        </w:rPr>
        <w:t xml:space="preserve">ми системами </w:t>
      </w:r>
      <w:r w:rsidR="009B0DA7" w:rsidRPr="00CA004A">
        <w:rPr>
          <w:sz w:val="22"/>
          <w:szCs w:val="22"/>
        </w:rPr>
        <w:t>и</w:t>
      </w:r>
      <w:r w:rsidRPr="00CA004A">
        <w:rPr>
          <w:sz w:val="22"/>
          <w:szCs w:val="22"/>
        </w:rPr>
        <w:t xml:space="preserve"> п</w:t>
      </w:r>
      <w:r w:rsidR="009B0DA7" w:rsidRPr="00CA004A">
        <w:rPr>
          <w:sz w:val="22"/>
          <w:szCs w:val="22"/>
        </w:rPr>
        <w:t>о</w:t>
      </w:r>
      <w:r w:rsidRPr="00CA004A">
        <w:rPr>
          <w:sz w:val="22"/>
          <w:szCs w:val="22"/>
        </w:rPr>
        <w:t>дготовка кадр</w:t>
      </w:r>
      <w:r w:rsidR="009B0DA7" w:rsidRPr="00CA004A">
        <w:rPr>
          <w:sz w:val="22"/>
          <w:szCs w:val="22"/>
        </w:rPr>
        <w:t>о</w:t>
      </w:r>
      <w:r w:rsidRPr="00CA004A">
        <w:rPr>
          <w:sz w:val="22"/>
          <w:szCs w:val="22"/>
        </w:rPr>
        <w:t>в</w:t>
      </w:r>
    </w:p>
    <w:p w:rsidR="009933E1" w:rsidRPr="00CA004A" w:rsidRDefault="009B0DA7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</w:t>
      </w:r>
      <w:r w:rsidR="002D4F10" w:rsidRPr="00CA004A">
        <w:rPr>
          <w:b/>
          <w:i/>
          <w:sz w:val="22"/>
          <w:szCs w:val="22"/>
        </w:rPr>
        <w:t>19</w:t>
      </w:r>
      <w:r w:rsidR="009933E1" w:rsidRPr="00CA004A">
        <w:rPr>
          <w:b/>
          <w:i/>
          <w:sz w:val="22"/>
          <w:szCs w:val="22"/>
        </w:rPr>
        <w:t>.</w:t>
      </w:r>
      <w:r w:rsidR="009933E1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И</w:t>
      </w:r>
      <w:r w:rsidR="009933E1" w:rsidRPr="00CA004A">
        <w:rPr>
          <w:sz w:val="22"/>
          <w:szCs w:val="22"/>
        </w:rPr>
        <w:t xml:space="preserve">нформатика </w:t>
      </w:r>
      <w:r w:rsidRPr="00CA004A">
        <w:rPr>
          <w:sz w:val="22"/>
          <w:szCs w:val="22"/>
        </w:rPr>
        <w:t>и</w:t>
      </w:r>
      <w:r w:rsidR="009933E1" w:rsidRPr="00CA004A">
        <w:rPr>
          <w:sz w:val="22"/>
          <w:szCs w:val="22"/>
        </w:rPr>
        <w:t xml:space="preserve"> модел</w:t>
      </w:r>
      <w:r w:rsidRPr="00CA004A">
        <w:rPr>
          <w:sz w:val="22"/>
          <w:szCs w:val="22"/>
        </w:rPr>
        <w:t xml:space="preserve">ирование </w:t>
      </w:r>
    </w:p>
    <w:p w:rsidR="009933E1" w:rsidRPr="00CA004A" w:rsidRDefault="009B0DA7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 2</w:t>
      </w:r>
      <w:r w:rsidR="002D4F10" w:rsidRPr="00CA004A">
        <w:rPr>
          <w:b/>
          <w:i/>
          <w:sz w:val="22"/>
          <w:szCs w:val="22"/>
        </w:rPr>
        <w:t>0</w:t>
      </w:r>
      <w:r w:rsidR="009933E1" w:rsidRPr="00CA004A">
        <w:rPr>
          <w:b/>
          <w:i/>
          <w:sz w:val="22"/>
          <w:szCs w:val="22"/>
        </w:rPr>
        <w:t>.</w:t>
      </w:r>
      <w:r w:rsidR="009933E1" w:rsidRPr="00CA004A">
        <w:rPr>
          <w:sz w:val="22"/>
          <w:szCs w:val="22"/>
        </w:rPr>
        <w:t xml:space="preserve"> </w:t>
      </w:r>
      <w:r w:rsidRPr="00CA004A">
        <w:rPr>
          <w:sz w:val="22"/>
          <w:szCs w:val="22"/>
        </w:rPr>
        <w:t>Э</w:t>
      </w:r>
      <w:r w:rsidR="009933E1" w:rsidRPr="00CA004A">
        <w:rPr>
          <w:sz w:val="22"/>
          <w:szCs w:val="22"/>
        </w:rPr>
        <w:t>лектромагн</w:t>
      </w:r>
      <w:r w:rsidRPr="00CA004A">
        <w:rPr>
          <w:sz w:val="22"/>
          <w:szCs w:val="22"/>
        </w:rPr>
        <w:t>и</w:t>
      </w:r>
      <w:r w:rsidR="009933E1" w:rsidRPr="00CA004A">
        <w:rPr>
          <w:sz w:val="22"/>
          <w:szCs w:val="22"/>
        </w:rPr>
        <w:t>тна</w:t>
      </w:r>
      <w:r w:rsidRPr="00CA004A">
        <w:rPr>
          <w:sz w:val="22"/>
          <w:szCs w:val="22"/>
        </w:rPr>
        <w:t>я</w:t>
      </w:r>
      <w:r w:rsidR="009933E1" w:rsidRPr="00CA004A">
        <w:rPr>
          <w:sz w:val="22"/>
          <w:szCs w:val="22"/>
        </w:rPr>
        <w:t xml:space="preserve"> ст</w:t>
      </w:r>
      <w:r w:rsidRPr="00CA004A">
        <w:rPr>
          <w:sz w:val="22"/>
          <w:szCs w:val="22"/>
        </w:rPr>
        <w:t>о</w:t>
      </w:r>
      <w:r w:rsidR="009933E1" w:rsidRPr="00CA004A">
        <w:rPr>
          <w:sz w:val="22"/>
          <w:szCs w:val="22"/>
        </w:rPr>
        <w:t>йк</w:t>
      </w:r>
      <w:r w:rsidRPr="00CA004A">
        <w:rPr>
          <w:sz w:val="22"/>
          <w:szCs w:val="22"/>
        </w:rPr>
        <w:t>о</w:t>
      </w:r>
      <w:r w:rsidR="009933E1" w:rsidRPr="00CA004A">
        <w:rPr>
          <w:sz w:val="22"/>
          <w:szCs w:val="22"/>
        </w:rPr>
        <w:t>сть</w:t>
      </w:r>
    </w:p>
    <w:p w:rsidR="009933E1" w:rsidRPr="00CA004A" w:rsidRDefault="009B0DA7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9933E1" w:rsidRPr="00CA004A">
        <w:rPr>
          <w:b/>
          <w:i/>
          <w:sz w:val="22"/>
          <w:szCs w:val="22"/>
        </w:rPr>
        <w:t>я 2</w:t>
      </w:r>
      <w:r w:rsidR="002D4F10" w:rsidRPr="00CA004A">
        <w:rPr>
          <w:b/>
          <w:i/>
          <w:sz w:val="22"/>
          <w:szCs w:val="22"/>
        </w:rPr>
        <w:t>1</w:t>
      </w:r>
      <w:r w:rsidR="009933E1" w:rsidRPr="00CA004A">
        <w:rPr>
          <w:b/>
          <w:i/>
          <w:sz w:val="22"/>
          <w:szCs w:val="22"/>
        </w:rPr>
        <w:t>.</w:t>
      </w:r>
      <w:r w:rsidRPr="00CA004A">
        <w:rPr>
          <w:sz w:val="22"/>
          <w:szCs w:val="22"/>
        </w:rPr>
        <w:t xml:space="preserve"> </w:t>
      </w:r>
      <w:r w:rsidR="002D4F10" w:rsidRPr="00CA004A">
        <w:rPr>
          <w:sz w:val="22"/>
          <w:szCs w:val="22"/>
        </w:rPr>
        <w:t>Актуальные проблемы развития</w:t>
      </w:r>
      <w:r w:rsidR="00CA004A">
        <w:rPr>
          <w:sz w:val="22"/>
          <w:szCs w:val="22"/>
          <w:lang w:val="uk-UA"/>
        </w:rPr>
        <w:t xml:space="preserve"> </w:t>
      </w:r>
      <w:r w:rsidR="002D4F10" w:rsidRPr="00CA004A">
        <w:rPr>
          <w:sz w:val="22"/>
          <w:szCs w:val="22"/>
        </w:rPr>
        <w:t>информационного общества в Украине</w:t>
      </w:r>
    </w:p>
    <w:p w:rsidR="00630697" w:rsidRPr="00CA004A" w:rsidRDefault="009B0DA7" w:rsidP="00D3258C">
      <w:pPr>
        <w:widowControl w:val="0"/>
        <w:tabs>
          <w:tab w:val="left" w:pos="1276"/>
        </w:tabs>
        <w:spacing w:after="120"/>
        <w:rPr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630697" w:rsidRPr="00CA004A">
        <w:rPr>
          <w:b/>
          <w:i/>
          <w:sz w:val="22"/>
          <w:szCs w:val="22"/>
        </w:rPr>
        <w:t>я 2</w:t>
      </w:r>
      <w:r w:rsidR="002D4F10" w:rsidRPr="00CA004A">
        <w:rPr>
          <w:b/>
          <w:i/>
          <w:sz w:val="22"/>
          <w:szCs w:val="22"/>
        </w:rPr>
        <w:t>2</w:t>
      </w:r>
      <w:r w:rsidR="00A23EF2" w:rsidRPr="00CA004A">
        <w:rPr>
          <w:b/>
          <w:i/>
          <w:sz w:val="22"/>
          <w:szCs w:val="22"/>
        </w:rPr>
        <w:t>.</w:t>
      </w:r>
      <w:r w:rsidR="00CE4330" w:rsidRPr="00CA004A">
        <w:t xml:space="preserve"> </w:t>
      </w:r>
      <w:r w:rsidR="00CE4330" w:rsidRPr="00CA004A">
        <w:rPr>
          <w:sz w:val="22"/>
          <w:szCs w:val="22"/>
        </w:rPr>
        <w:t>Страховой фонд документации: актуальные проблемы и методы обработки и хранения информации</w:t>
      </w:r>
    </w:p>
    <w:p w:rsidR="00630697" w:rsidRPr="00CA004A" w:rsidRDefault="00E40CEF" w:rsidP="00D3258C">
      <w:pPr>
        <w:widowControl w:val="0"/>
        <w:tabs>
          <w:tab w:val="left" w:pos="1276"/>
        </w:tabs>
        <w:spacing w:after="120"/>
        <w:rPr>
          <w:b/>
          <w:i/>
          <w:sz w:val="22"/>
          <w:szCs w:val="22"/>
        </w:rPr>
      </w:pPr>
      <w:r w:rsidRPr="00CA004A">
        <w:rPr>
          <w:b/>
          <w:i/>
          <w:sz w:val="22"/>
          <w:szCs w:val="22"/>
        </w:rPr>
        <w:t>Секци</w:t>
      </w:r>
      <w:r w:rsidR="00630697" w:rsidRPr="00CA004A">
        <w:rPr>
          <w:b/>
          <w:i/>
          <w:sz w:val="22"/>
          <w:szCs w:val="22"/>
        </w:rPr>
        <w:t>я 2</w:t>
      </w:r>
      <w:r w:rsidR="004646B3" w:rsidRPr="00CA004A">
        <w:rPr>
          <w:b/>
          <w:i/>
          <w:sz w:val="22"/>
          <w:szCs w:val="22"/>
        </w:rPr>
        <w:t>3</w:t>
      </w:r>
      <w:r w:rsidR="00630697" w:rsidRPr="00CA004A">
        <w:rPr>
          <w:b/>
          <w:i/>
          <w:sz w:val="22"/>
          <w:szCs w:val="22"/>
        </w:rPr>
        <w:t>.</w:t>
      </w:r>
      <w:r w:rsidRPr="00CA004A">
        <w:rPr>
          <w:bCs/>
          <w:sz w:val="22"/>
          <w:szCs w:val="22"/>
        </w:rPr>
        <w:t xml:space="preserve"> </w:t>
      </w:r>
      <w:r w:rsidR="00241991" w:rsidRPr="00CA004A">
        <w:rPr>
          <w:bCs/>
          <w:sz w:val="22"/>
          <w:szCs w:val="22"/>
        </w:rPr>
        <w:t>Информационные технологии Интернета вещей</w:t>
      </w:r>
    </w:p>
    <w:p w:rsidR="004E5811" w:rsidRPr="00CA004A" w:rsidRDefault="00630697" w:rsidP="00D3258C">
      <w:pPr>
        <w:widowControl w:val="0"/>
        <w:tabs>
          <w:tab w:val="left" w:pos="1276"/>
        </w:tabs>
        <w:spacing w:after="120"/>
        <w:rPr>
          <w:bCs/>
          <w:sz w:val="22"/>
          <w:szCs w:val="22"/>
        </w:rPr>
      </w:pPr>
      <w:r w:rsidRPr="00CA004A">
        <w:rPr>
          <w:b/>
          <w:i/>
          <w:sz w:val="22"/>
          <w:szCs w:val="22"/>
        </w:rPr>
        <w:t>Секц</w:t>
      </w:r>
      <w:r w:rsidR="00E40CEF" w:rsidRPr="00CA004A">
        <w:rPr>
          <w:b/>
          <w:i/>
          <w:sz w:val="22"/>
          <w:szCs w:val="22"/>
        </w:rPr>
        <w:t>и</w:t>
      </w:r>
      <w:r w:rsidRPr="00CA004A">
        <w:rPr>
          <w:b/>
          <w:i/>
          <w:sz w:val="22"/>
          <w:szCs w:val="22"/>
        </w:rPr>
        <w:t>я 2</w:t>
      </w:r>
      <w:r w:rsidR="009971C6" w:rsidRPr="00CA004A">
        <w:rPr>
          <w:b/>
          <w:i/>
          <w:sz w:val="22"/>
          <w:szCs w:val="22"/>
        </w:rPr>
        <w:t>4</w:t>
      </w:r>
      <w:r w:rsidR="004E5811" w:rsidRPr="00CA004A">
        <w:rPr>
          <w:b/>
          <w:bCs/>
          <w:i/>
          <w:sz w:val="22"/>
          <w:szCs w:val="22"/>
        </w:rPr>
        <w:t>.</w:t>
      </w:r>
      <w:r w:rsidR="004E5811" w:rsidRPr="00CA004A">
        <w:rPr>
          <w:bCs/>
          <w:sz w:val="22"/>
          <w:szCs w:val="22"/>
        </w:rPr>
        <w:t xml:space="preserve"> Международное техническое образование: тенденции и развитие</w:t>
      </w:r>
    </w:p>
    <w:p w:rsidR="00A77B4B" w:rsidRPr="00CA004A" w:rsidRDefault="007D2D9B" w:rsidP="00D3258C">
      <w:pPr>
        <w:widowControl w:val="0"/>
        <w:tabs>
          <w:tab w:val="left" w:pos="1276"/>
        </w:tabs>
        <w:spacing w:after="120"/>
        <w:rPr>
          <w:bCs/>
          <w:sz w:val="22"/>
          <w:szCs w:val="22"/>
        </w:rPr>
      </w:pPr>
      <w:r w:rsidRPr="00CA004A">
        <w:rPr>
          <w:b/>
          <w:bCs/>
          <w:i/>
          <w:sz w:val="22"/>
          <w:szCs w:val="22"/>
        </w:rPr>
        <w:t>Секция 25.</w:t>
      </w:r>
      <w:r w:rsidRPr="00CA004A">
        <w:rPr>
          <w:bCs/>
          <w:i/>
          <w:sz w:val="22"/>
          <w:szCs w:val="22"/>
        </w:rPr>
        <w:t xml:space="preserve"> </w:t>
      </w:r>
      <w:r w:rsidR="00A77B4B" w:rsidRPr="00CA004A">
        <w:rPr>
          <w:bCs/>
          <w:sz w:val="22"/>
          <w:szCs w:val="22"/>
        </w:rPr>
        <w:t>Развитие обороноспособности Украины</w:t>
      </w:r>
    </w:p>
    <w:p w:rsidR="00E24469" w:rsidRPr="00CA004A" w:rsidRDefault="00E24469" w:rsidP="00D3258C">
      <w:pPr>
        <w:widowControl w:val="0"/>
        <w:tabs>
          <w:tab w:val="left" w:pos="1276"/>
        </w:tabs>
        <w:spacing w:after="120"/>
        <w:rPr>
          <w:bCs/>
          <w:sz w:val="22"/>
          <w:szCs w:val="22"/>
        </w:rPr>
      </w:pPr>
      <w:r w:rsidRPr="00CA004A">
        <w:rPr>
          <w:b/>
          <w:bCs/>
          <w:i/>
          <w:sz w:val="22"/>
          <w:szCs w:val="22"/>
        </w:rPr>
        <w:t xml:space="preserve">Секция 26. </w:t>
      </w:r>
      <w:r w:rsidRPr="00CA004A">
        <w:rPr>
          <w:bCs/>
          <w:sz w:val="22"/>
          <w:szCs w:val="22"/>
        </w:rPr>
        <w:t xml:space="preserve">Военные науки, национальная безопасность, безопасность государственной границы </w:t>
      </w:r>
    </w:p>
    <w:p w:rsidR="007B23E8" w:rsidRDefault="007B23E8" w:rsidP="00D3258C">
      <w:pPr>
        <w:widowControl w:val="0"/>
        <w:tabs>
          <w:tab w:val="left" w:pos="1276"/>
        </w:tabs>
        <w:spacing w:after="120"/>
        <w:rPr>
          <w:bCs/>
          <w:sz w:val="22"/>
          <w:szCs w:val="22"/>
        </w:rPr>
      </w:pPr>
      <w:r w:rsidRPr="00CA004A">
        <w:rPr>
          <w:b/>
          <w:bCs/>
          <w:i/>
          <w:sz w:val="22"/>
          <w:szCs w:val="22"/>
        </w:rPr>
        <w:t>Секц</w:t>
      </w:r>
      <w:r w:rsidR="00087397" w:rsidRPr="00CA004A">
        <w:rPr>
          <w:b/>
          <w:bCs/>
          <w:i/>
          <w:sz w:val="22"/>
          <w:szCs w:val="22"/>
        </w:rPr>
        <w:t>и</w:t>
      </w:r>
      <w:r w:rsidRPr="00CA004A">
        <w:rPr>
          <w:b/>
          <w:bCs/>
          <w:i/>
          <w:sz w:val="22"/>
          <w:szCs w:val="22"/>
        </w:rPr>
        <w:t>я 27</w:t>
      </w:r>
      <w:r w:rsidR="00885B3F" w:rsidRPr="00CA004A">
        <w:rPr>
          <w:b/>
          <w:bCs/>
          <w:i/>
          <w:sz w:val="22"/>
          <w:szCs w:val="22"/>
        </w:rPr>
        <w:t xml:space="preserve">. </w:t>
      </w:r>
      <w:r w:rsidR="0086192A" w:rsidRPr="0086192A">
        <w:rPr>
          <w:bCs/>
          <w:sz w:val="22"/>
          <w:szCs w:val="22"/>
        </w:rPr>
        <w:t>Современные</w:t>
      </w:r>
      <w:r w:rsidR="00381421" w:rsidRPr="0086192A">
        <w:rPr>
          <w:bCs/>
          <w:sz w:val="22"/>
          <w:szCs w:val="22"/>
        </w:rPr>
        <w:t xml:space="preserve"> проблемы цифровой </w:t>
      </w:r>
      <w:r w:rsidR="0086192A" w:rsidRPr="0086192A">
        <w:rPr>
          <w:bCs/>
          <w:sz w:val="22"/>
          <w:szCs w:val="22"/>
        </w:rPr>
        <w:t>трансформации</w:t>
      </w:r>
      <w:r w:rsidR="00381421" w:rsidRPr="0086192A">
        <w:rPr>
          <w:bCs/>
          <w:sz w:val="22"/>
          <w:szCs w:val="22"/>
        </w:rPr>
        <w:t xml:space="preserve"> </w:t>
      </w:r>
      <w:r w:rsidR="0086192A" w:rsidRPr="0086192A">
        <w:rPr>
          <w:bCs/>
          <w:sz w:val="22"/>
          <w:szCs w:val="22"/>
        </w:rPr>
        <w:t>интеллектуальной</w:t>
      </w:r>
      <w:r w:rsidR="00381421" w:rsidRPr="0086192A">
        <w:rPr>
          <w:bCs/>
          <w:sz w:val="22"/>
          <w:szCs w:val="22"/>
        </w:rPr>
        <w:t xml:space="preserve"> </w:t>
      </w:r>
      <w:r w:rsidR="0086192A" w:rsidRPr="0086192A">
        <w:rPr>
          <w:bCs/>
          <w:sz w:val="22"/>
          <w:szCs w:val="22"/>
        </w:rPr>
        <w:t>собственности</w:t>
      </w:r>
    </w:p>
    <w:p w:rsidR="00D3258C" w:rsidRPr="00CA004A" w:rsidRDefault="00D3258C" w:rsidP="00D3258C">
      <w:pPr>
        <w:widowControl w:val="0"/>
        <w:tabs>
          <w:tab w:val="left" w:pos="1276"/>
        </w:tabs>
        <w:spacing w:after="120"/>
        <w:rPr>
          <w:sz w:val="20"/>
          <w:u w:val="single"/>
        </w:rPr>
      </w:pPr>
      <w:r w:rsidRPr="00CA004A">
        <w:rPr>
          <w:b/>
          <w:bCs/>
          <w:i/>
          <w:sz w:val="22"/>
          <w:szCs w:val="22"/>
        </w:rPr>
        <w:t>Секция 2</w:t>
      </w:r>
      <w:r>
        <w:rPr>
          <w:b/>
          <w:bCs/>
          <w:i/>
          <w:sz w:val="22"/>
          <w:szCs w:val="22"/>
          <w:lang w:val="uk-UA"/>
        </w:rPr>
        <w:t>8</w:t>
      </w:r>
      <w:r w:rsidRPr="00CA004A">
        <w:rPr>
          <w:b/>
          <w:bCs/>
          <w:i/>
          <w:sz w:val="22"/>
          <w:szCs w:val="22"/>
        </w:rPr>
        <w:t>.</w:t>
      </w:r>
      <w:r w:rsidRPr="00D3258C">
        <w:rPr>
          <w:sz w:val="22"/>
          <w:szCs w:val="22"/>
        </w:rPr>
        <w:t xml:space="preserve"> </w:t>
      </w:r>
      <w:r w:rsidRPr="0086192A">
        <w:rPr>
          <w:sz w:val="22"/>
          <w:szCs w:val="22"/>
        </w:rPr>
        <w:t>Компьютерное и математическое моделирование. Системный анализ и управление проектам</w:t>
      </w:r>
    </w:p>
    <w:sectPr w:rsidR="00D3258C" w:rsidRPr="00CA004A" w:rsidSect="004C7E68">
      <w:pgSz w:w="16800" w:h="11907" w:orient="landscape" w:code="259"/>
      <w:pgMar w:top="567" w:right="498" w:bottom="426" w:left="567" w:header="0" w:footer="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mtImperial"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BBF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CD4661"/>
    <w:multiLevelType w:val="singleLevel"/>
    <w:tmpl w:val="59324E5E"/>
    <w:lvl w:ilvl="0">
      <w:start w:val="2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1374F8C"/>
    <w:multiLevelType w:val="singleLevel"/>
    <w:tmpl w:val="8626F9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4624A6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F95D5B"/>
    <w:multiLevelType w:val="hybridMultilevel"/>
    <w:tmpl w:val="A1CCBB18"/>
    <w:lvl w:ilvl="0" w:tplc="034C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B7B2E"/>
    <w:multiLevelType w:val="hybridMultilevel"/>
    <w:tmpl w:val="465ED4A6"/>
    <w:lvl w:ilvl="0" w:tplc="3C224390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6" w15:restartNumberingAfterBreak="0">
    <w:nsid w:val="4E6949B2"/>
    <w:multiLevelType w:val="singleLevel"/>
    <w:tmpl w:val="8626F976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5F4355"/>
    <w:multiLevelType w:val="singleLevel"/>
    <w:tmpl w:val="8626F976"/>
    <w:lvl w:ilvl="0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213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6E0794"/>
    <w:multiLevelType w:val="hybridMultilevel"/>
    <w:tmpl w:val="ADECCF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A1152"/>
    <w:multiLevelType w:val="hybridMultilevel"/>
    <w:tmpl w:val="DB585B9C"/>
    <w:lvl w:ilvl="0" w:tplc="A95016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B887176"/>
    <w:multiLevelType w:val="singleLevel"/>
    <w:tmpl w:val="0564134A"/>
    <w:lvl w:ilvl="0">
      <w:start w:val="2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5"/>
    <w:rsid w:val="000003F4"/>
    <w:rsid w:val="000103BA"/>
    <w:rsid w:val="00014631"/>
    <w:rsid w:val="00015CDA"/>
    <w:rsid w:val="00021FB8"/>
    <w:rsid w:val="00022955"/>
    <w:rsid w:val="0005739C"/>
    <w:rsid w:val="00061C35"/>
    <w:rsid w:val="00066FE3"/>
    <w:rsid w:val="000674EA"/>
    <w:rsid w:val="000747F3"/>
    <w:rsid w:val="00087397"/>
    <w:rsid w:val="00091686"/>
    <w:rsid w:val="00092B10"/>
    <w:rsid w:val="000A7803"/>
    <w:rsid w:val="000A7ACB"/>
    <w:rsid w:val="000B1683"/>
    <w:rsid w:val="000D462C"/>
    <w:rsid w:val="000D6671"/>
    <w:rsid w:val="000E1729"/>
    <w:rsid w:val="000E304C"/>
    <w:rsid w:val="00100D45"/>
    <w:rsid w:val="001040C0"/>
    <w:rsid w:val="001114AF"/>
    <w:rsid w:val="00121B70"/>
    <w:rsid w:val="00125EB5"/>
    <w:rsid w:val="0013104B"/>
    <w:rsid w:val="001356D5"/>
    <w:rsid w:val="00147188"/>
    <w:rsid w:val="00150DAF"/>
    <w:rsid w:val="0015393E"/>
    <w:rsid w:val="0017394B"/>
    <w:rsid w:val="00175591"/>
    <w:rsid w:val="00176387"/>
    <w:rsid w:val="00181A17"/>
    <w:rsid w:val="00187F29"/>
    <w:rsid w:val="00194F18"/>
    <w:rsid w:val="00196266"/>
    <w:rsid w:val="001A448F"/>
    <w:rsid w:val="001B17DF"/>
    <w:rsid w:val="001B62FE"/>
    <w:rsid w:val="001B6CC5"/>
    <w:rsid w:val="001D0384"/>
    <w:rsid w:val="001D1B58"/>
    <w:rsid w:val="001E0230"/>
    <w:rsid w:val="0020176F"/>
    <w:rsid w:val="00213BFF"/>
    <w:rsid w:val="002140C9"/>
    <w:rsid w:val="0023599F"/>
    <w:rsid w:val="00235BFC"/>
    <w:rsid w:val="00241991"/>
    <w:rsid w:val="002530A5"/>
    <w:rsid w:val="0025737F"/>
    <w:rsid w:val="00262BAA"/>
    <w:rsid w:val="00270D80"/>
    <w:rsid w:val="00286BA1"/>
    <w:rsid w:val="002909DF"/>
    <w:rsid w:val="00293EDE"/>
    <w:rsid w:val="00295CA9"/>
    <w:rsid w:val="002A4743"/>
    <w:rsid w:val="002B1063"/>
    <w:rsid w:val="002C74FF"/>
    <w:rsid w:val="002D4F10"/>
    <w:rsid w:val="002E1EF6"/>
    <w:rsid w:val="00307AA6"/>
    <w:rsid w:val="00313782"/>
    <w:rsid w:val="00313CEE"/>
    <w:rsid w:val="003311DB"/>
    <w:rsid w:val="003349A1"/>
    <w:rsid w:val="00336E91"/>
    <w:rsid w:val="00346385"/>
    <w:rsid w:val="00350833"/>
    <w:rsid w:val="00352A82"/>
    <w:rsid w:val="00357A2C"/>
    <w:rsid w:val="00364253"/>
    <w:rsid w:val="0037406D"/>
    <w:rsid w:val="00381045"/>
    <w:rsid w:val="00381421"/>
    <w:rsid w:val="003A627F"/>
    <w:rsid w:val="003B5C56"/>
    <w:rsid w:val="003C63AC"/>
    <w:rsid w:val="003E1A68"/>
    <w:rsid w:val="003E2576"/>
    <w:rsid w:val="003E4E60"/>
    <w:rsid w:val="003E663C"/>
    <w:rsid w:val="003F74BE"/>
    <w:rsid w:val="004009A4"/>
    <w:rsid w:val="00415BAB"/>
    <w:rsid w:val="0042628D"/>
    <w:rsid w:val="00431944"/>
    <w:rsid w:val="00432581"/>
    <w:rsid w:val="00435A5C"/>
    <w:rsid w:val="004646B3"/>
    <w:rsid w:val="00470DA6"/>
    <w:rsid w:val="00474130"/>
    <w:rsid w:val="00476797"/>
    <w:rsid w:val="004901EB"/>
    <w:rsid w:val="0049477C"/>
    <w:rsid w:val="00497327"/>
    <w:rsid w:val="004C3C1E"/>
    <w:rsid w:val="004C7E68"/>
    <w:rsid w:val="004D0055"/>
    <w:rsid w:val="004E0461"/>
    <w:rsid w:val="004E5811"/>
    <w:rsid w:val="004F3353"/>
    <w:rsid w:val="00500B28"/>
    <w:rsid w:val="005034A5"/>
    <w:rsid w:val="00504C8A"/>
    <w:rsid w:val="00505032"/>
    <w:rsid w:val="00510F1E"/>
    <w:rsid w:val="00517C96"/>
    <w:rsid w:val="00545A3D"/>
    <w:rsid w:val="00551648"/>
    <w:rsid w:val="0056751A"/>
    <w:rsid w:val="00571499"/>
    <w:rsid w:val="005746C2"/>
    <w:rsid w:val="00580635"/>
    <w:rsid w:val="005A7548"/>
    <w:rsid w:val="005D0134"/>
    <w:rsid w:val="005E57CC"/>
    <w:rsid w:val="005E7B08"/>
    <w:rsid w:val="005F22C7"/>
    <w:rsid w:val="005F6DB6"/>
    <w:rsid w:val="006221F9"/>
    <w:rsid w:val="00625B5B"/>
    <w:rsid w:val="00630697"/>
    <w:rsid w:val="006345DA"/>
    <w:rsid w:val="0065074E"/>
    <w:rsid w:val="00654B05"/>
    <w:rsid w:val="00654C0A"/>
    <w:rsid w:val="006555B4"/>
    <w:rsid w:val="00663589"/>
    <w:rsid w:val="00663F6A"/>
    <w:rsid w:val="00677250"/>
    <w:rsid w:val="0068052F"/>
    <w:rsid w:val="00682886"/>
    <w:rsid w:val="00694694"/>
    <w:rsid w:val="006A7914"/>
    <w:rsid w:val="006D13B7"/>
    <w:rsid w:val="006D37F1"/>
    <w:rsid w:val="006E7DFA"/>
    <w:rsid w:val="006F3EFE"/>
    <w:rsid w:val="007118A6"/>
    <w:rsid w:val="00711EB6"/>
    <w:rsid w:val="0071264A"/>
    <w:rsid w:val="00713D5F"/>
    <w:rsid w:val="007213CB"/>
    <w:rsid w:val="007363DD"/>
    <w:rsid w:val="00753DB3"/>
    <w:rsid w:val="007A1B13"/>
    <w:rsid w:val="007A2976"/>
    <w:rsid w:val="007B23E8"/>
    <w:rsid w:val="007B2429"/>
    <w:rsid w:val="007D2D9B"/>
    <w:rsid w:val="007D413C"/>
    <w:rsid w:val="007D6111"/>
    <w:rsid w:val="007E549F"/>
    <w:rsid w:val="007F30C3"/>
    <w:rsid w:val="00815FCB"/>
    <w:rsid w:val="00816A0F"/>
    <w:rsid w:val="00817C7B"/>
    <w:rsid w:val="00822391"/>
    <w:rsid w:val="00823DAA"/>
    <w:rsid w:val="00825537"/>
    <w:rsid w:val="00825AFE"/>
    <w:rsid w:val="008319E0"/>
    <w:rsid w:val="008345AB"/>
    <w:rsid w:val="008411A6"/>
    <w:rsid w:val="0086192A"/>
    <w:rsid w:val="008667D2"/>
    <w:rsid w:val="00872CA8"/>
    <w:rsid w:val="00885B3F"/>
    <w:rsid w:val="0088604E"/>
    <w:rsid w:val="00891225"/>
    <w:rsid w:val="008A3931"/>
    <w:rsid w:val="008C0750"/>
    <w:rsid w:val="008C24E2"/>
    <w:rsid w:val="008C6DE2"/>
    <w:rsid w:val="008D14B6"/>
    <w:rsid w:val="008D5AD8"/>
    <w:rsid w:val="008D72CB"/>
    <w:rsid w:val="008E0777"/>
    <w:rsid w:val="008E7873"/>
    <w:rsid w:val="008E7BAD"/>
    <w:rsid w:val="009010C6"/>
    <w:rsid w:val="00901D82"/>
    <w:rsid w:val="00903731"/>
    <w:rsid w:val="00915CC2"/>
    <w:rsid w:val="009277AC"/>
    <w:rsid w:val="00927C0C"/>
    <w:rsid w:val="00944923"/>
    <w:rsid w:val="00957D1C"/>
    <w:rsid w:val="00977838"/>
    <w:rsid w:val="00980A08"/>
    <w:rsid w:val="00986CB1"/>
    <w:rsid w:val="00986DE3"/>
    <w:rsid w:val="009933E1"/>
    <w:rsid w:val="009971C6"/>
    <w:rsid w:val="009974A7"/>
    <w:rsid w:val="009B0DA7"/>
    <w:rsid w:val="009B29A0"/>
    <w:rsid w:val="009C2682"/>
    <w:rsid w:val="00A01751"/>
    <w:rsid w:val="00A019FC"/>
    <w:rsid w:val="00A13F16"/>
    <w:rsid w:val="00A23EF2"/>
    <w:rsid w:val="00A24C78"/>
    <w:rsid w:val="00A25C5E"/>
    <w:rsid w:val="00A25CB4"/>
    <w:rsid w:val="00A275AA"/>
    <w:rsid w:val="00A27FFA"/>
    <w:rsid w:val="00A367DA"/>
    <w:rsid w:val="00A3730B"/>
    <w:rsid w:val="00A37671"/>
    <w:rsid w:val="00A51549"/>
    <w:rsid w:val="00A559C4"/>
    <w:rsid w:val="00A6404B"/>
    <w:rsid w:val="00A67E0B"/>
    <w:rsid w:val="00A77B4B"/>
    <w:rsid w:val="00A843EA"/>
    <w:rsid w:val="00A8670B"/>
    <w:rsid w:val="00AD15C7"/>
    <w:rsid w:val="00AE1146"/>
    <w:rsid w:val="00AE3BBA"/>
    <w:rsid w:val="00AE50E3"/>
    <w:rsid w:val="00AF5205"/>
    <w:rsid w:val="00B0338B"/>
    <w:rsid w:val="00B04ADE"/>
    <w:rsid w:val="00B0705E"/>
    <w:rsid w:val="00B1234E"/>
    <w:rsid w:val="00B13A6D"/>
    <w:rsid w:val="00B1584A"/>
    <w:rsid w:val="00B21B84"/>
    <w:rsid w:val="00B23807"/>
    <w:rsid w:val="00B24C1E"/>
    <w:rsid w:val="00B375F3"/>
    <w:rsid w:val="00B47DD9"/>
    <w:rsid w:val="00B50842"/>
    <w:rsid w:val="00B51ED2"/>
    <w:rsid w:val="00B53FC8"/>
    <w:rsid w:val="00B61436"/>
    <w:rsid w:val="00B61989"/>
    <w:rsid w:val="00B669AA"/>
    <w:rsid w:val="00B8186D"/>
    <w:rsid w:val="00B82B38"/>
    <w:rsid w:val="00B923AF"/>
    <w:rsid w:val="00B97834"/>
    <w:rsid w:val="00BA07C1"/>
    <w:rsid w:val="00BB1080"/>
    <w:rsid w:val="00BD7D37"/>
    <w:rsid w:val="00BF010D"/>
    <w:rsid w:val="00C078E4"/>
    <w:rsid w:val="00C10F35"/>
    <w:rsid w:val="00C16754"/>
    <w:rsid w:val="00C17CD7"/>
    <w:rsid w:val="00C36E93"/>
    <w:rsid w:val="00C46341"/>
    <w:rsid w:val="00C479DD"/>
    <w:rsid w:val="00C56339"/>
    <w:rsid w:val="00C70352"/>
    <w:rsid w:val="00C713FD"/>
    <w:rsid w:val="00C728AE"/>
    <w:rsid w:val="00C9062D"/>
    <w:rsid w:val="00C917E2"/>
    <w:rsid w:val="00C92CED"/>
    <w:rsid w:val="00CA004A"/>
    <w:rsid w:val="00CA706D"/>
    <w:rsid w:val="00CB1125"/>
    <w:rsid w:val="00CC6CCC"/>
    <w:rsid w:val="00CC790F"/>
    <w:rsid w:val="00CD66C5"/>
    <w:rsid w:val="00CD7CF9"/>
    <w:rsid w:val="00CE4330"/>
    <w:rsid w:val="00CF4526"/>
    <w:rsid w:val="00D037D7"/>
    <w:rsid w:val="00D05F75"/>
    <w:rsid w:val="00D14863"/>
    <w:rsid w:val="00D2524F"/>
    <w:rsid w:val="00D30524"/>
    <w:rsid w:val="00D3258C"/>
    <w:rsid w:val="00D40AF2"/>
    <w:rsid w:val="00D41922"/>
    <w:rsid w:val="00D53170"/>
    <w:rsid w:val="00D53A60"/>
    <w:rsid w:val="00D607FD"/>
    <w:rsid w:val="00D61B16"/>
    <w:rsid w:val="00D96035"/>
    <w:rsid w:val="00DA6A45"/>
    <w:rsid w:val="00DC2CAF"/>
    <w:rsid w:val="00DE232B"/>
    <w:rsid w:val="00E01EBE"/>
    <w:rsid w:val="00E12394"/>
    <w:rsid w:val="00E137EB"/>
    <w:rsid w:val="00E17BFC"/>
    <w:rsid w:val="00E24469"/>
    <w:rsid w:val="00E2562F"/>
    <w:rsid w:val="00E27FBE"/>
    <w:rsid w:val="00E40CEF"/>
    <w:rsid w:val="00E4656B"/>
    <w:rsid w:val="00E57AA2"/>
    <w:rsid w:val="00E57AB8"/>
    <w:rsid w:val="00E57DF1"/>
    <w:rsid w:val="00E63A9C"/>
    <w:rsid w:val="00E643F1"/>
    <w:rsid w:val="00E74724"/>
    <w:rsid w:val="00E8597F"/>
    <w:rsid w:val="00E8770F"/>
    <w:rsid w:val="00EC5364"/>
    <w:rsid w:val="00EC5550"/>
    <w:rsid w:val="00ED6BBC"/>
    <w:rsid w:val="00EE2ADA"/>
    <w:rsid w:val="00EF7D0A"/>
    <w:rsid w:val="00F00959"/>
    <w:rsid w:val="00F13889"/>
    <w:rsid w:val="00F31125"/>
    <w:rsid w:val="00F34C6D"/>
    <w:rsid w:val="00F51DD6"/>
    <w:rsid w:val="00F56EC7"/>
    <w:rsid w:val="00F615DC"/>
    <w:rsid w:val="00F64EAA"/>
    <w:rsid w:val="00F74E71"/>
    <w:rsid w:val="00F75C78"/>
    <w:rsid w:val="00F9241B"/>
    <w:rsid w:val="00FA028E"/>
    <w:rsid w:val="00FA0B52"/>
    <w:rsid w:val="00FA2B95"/>
    <w:rsid w:val="00FB1A73"/>
    <w:rsid w:val="00FB5063"/>
    <w:rsid w:val="00FC50B7"/>
    <w:rsid w:val="00FC5493"/>
    <w:rsid w:val="00FD4BF8"/>
    <w:rsid w:val="00FD7B28"/>
    <w:rsid w:val="00FE4F78"/>
    <w:rsid w:val="00FE702B"/>
    <w:rsid w:val="00FF00C5"/>
    <w:rsid w:val="00FF1294"/>
    <w:rsid w:val="00FF3F97"/>
    <w:rsid w:val="00FF5D2F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3E433"/>
  <w15:chartTrackingRefBased/>
  <w15:docId w15:val="{B793240A-EA15-4673-9CED-68E3CF9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DA"/>
    <w:rPr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pPr>
      <w:keepNext/>
      <w:tabs>
        <w:tab w:val="left" w:pos="426"/>
      </w:tabs>
      <w:ind w:firstLine="426"/>
      <w:outlineLvl w:val="1"/>
    </w:pPr>
    <w:rPr>
      <w:b/>
      <w:sz w:val="20"/>
      <w:lang w:val="uk-UA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b/>
      <w:sz w:val="20"/>
      <w:lang w:val="uk-UA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20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lang w:val="uk-UA"/>
    </w:rPr>
  </w:style>
  <w:style w:type="paragraph" w:styleId="a4">
    <w:name w:val="Block Text"/>
    <w:basedOn w:val="a"/>
    <w:pPr>
      <w:ind w:left="1134" w:right="849"/>
    </w:pPr>
    <w:rPr>
      <w:lang w:val="uk-UA"/>
    </w:rPr>
  </w:style>
  <w:style w:type="paragraph" w:styleId="20">
    <w:name w:val="Body Text Indent 2"/>
    <w:basedOn w:val="a"/>
    <w:pPr>
      <w:ind w:firstLine="426"/>
    </w:pPr>
    <w:rPr>
      <w:lang w:val="uk-UA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rPr>
      <w:sz w:val="20"/>
      <w:lang w:val="uk-UA"/>
    </w:rPr>
  </w:style>
  <w:style w:type="paragraph" w:styleId="30">
    <w:name w:val="Body Text Indent 3"/>
    <w:basedOn w:val="a"/>
    <w:pPr>
      <w:tabs>
        <w:tab w:val="num" w:pos="284"/>
      </w:tabs>
      <w:ind w:left="426"/>
    </w:pPr>
    <w:rPr>
      <w:sz w:val="20"/>
      <w:lang w:val="uk-UA"/>
    </w:rPr>
  </w:style>
  <w:style w:type="character" w:styleId="a7">
    <w:name w:val="FollowedHyperlink"/>
    <w:rPr>
      <w:color w:val="800080"/>
      <w:u w:val="single"/>
    </w:rPr>
  </w:style>
  <w:style w:type="paragraph" w:styleId="21">
    <w:name w:val="Body Text 2"/>
    <w:basedOn w:val="a"/>
    <w:pPr>
      <w:jc w:val="both"/>
    </w:pPr>
    <w:rPr>
      <w:sz w:val="20"/>
      <w:lang w:val="uk-UA"/>
    </w:rPr>
  </w:style>
  <w:style w:type="paragraph" w:styleId="31">
    <w:name w:val="Body Text 3"/>
    <w:basedOn w:val="a"/>
    <w:pPr>
      <w:jc w:val="both"/>
    </w:pPr>
    <w:rPr>
      <w:sz w:val="22"/>
      <w:lang w:val="uk-UA"/>
    </w:rPr>
  </w:style>
  <w:style w:type="paragraph" w:customStyle="1" w:styleId="a8">
    <w:name w:val="Обложка"/>
    <w:basedOn w:val="a"/>
    <w:rsid w:val="00EC5364"/>
    <w:pPr>
      <w:widowControl w:val="0"/>
      <w:spacing w:after="120"/>
      <w:ind w:firstLine="425"/>
      <w:jc w:val="center"/>
    </w:pPr>
    <w:rPr>
      <w:sz w:val="18"/>
    </w:rPr>
  </w:style>
  <w:style w:type="paragraph" w:styleId="a9">
    <w:name w:val="caption"/>
    <w:basedOn w:val="a"/>
    <w:next w:val="a"/>
    <w:qFormat/>
    <w:rsid w:val="00EC5364"/>
    <w:pPr>
      <w:spacing w:before="120"/>
      <w:jc w:val="center"/>
    </w:pPr>
    <w:rPr>
      <w:rFonts w:eastAsia="PromtImperial"/>
      <w:b/>
      <w:sz w:val="20"/>
    </w:rPr>
  </w:style>
  <w:style w:type="table" w:styleId="aa">
    <w:name w:val="Table Grid"/>
    <w:basedOn w:val="a1"/>
    <w:rsid w:val="00EC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-A">
    <w:name w:val="MC-A"/>
    <w:basedOn w:val="a"/>
    <w:rsid w:val="00C36E93"/>
    <w:rPr>
      <w:i/>
    </w:rPr>
  </w:style>
  <w:style w:type="paragraph" w:customStyle="1" w:styleId="CharCharCharCharCharCharChar">
    <w:name w:val="Char Char Char Char Char Char Char Знак Знак Знак Знак Знак Знак Знак"/>
    <w:basedOn w:val="a"/>
    <w:rsid w:val="00944923"/>
    <w:pPr>
      <w:spacing w:before="40"/>
    </w:pPr>
    <w:rPr>
      <w:szCs w:val="24"/>
      <w:lang w:val="pl-PL" w:eastAsia="pl-PL"/>
    </w:rPr>
  </w:style>
  <w:style w:type="paragraph" w:customStyle="1" w:styleId="ab">
    <w:name w:val="Секция"/>
    <w:basedOn w:val="a"/>
    <w:rsid w:val="00125EB5"/>
    <w:pPr>
      <w:keepNext/>
      <w:spacing w:before="360" w:after="120"/>
      <w:jc w:val="center"/>
    </w:pPr>
    <w:rPr>
      <w:b/>
      <w:caps/>
      <w:sz w:val="18"/>
    </w:rPr>
  </w:style>
  <w:style w:type="paragraph" w:styleId="ac">
    <w:name w:val="Balloon Text"/>
    <w:basedOn w:val="a"/>
    <w:semiHidden/>
    <w:rsid w:val="00181A17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FB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vestnik.kpi.kharkov.u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ience.kpi.kharkov.u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science.kpi.kharkov.u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5018-33AC-4171-8EF9-FE4511CC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ПУБЛІКАЦІЯ ДОПОВІДЕЙ</vt:lpstr>
    </vt:vector>
  </TitlesOfParts>
  <Company>Личный</Company>
  <LinksUpToDate>false</LinksUpToDate>
  <CharactersWithSpaces>6927</CharactersWithSpaces>
  <SharedDoc>false</SharedDoc>
  <HLinks>
    <vt:vector size="18" baseType="variant">
      <vt:variant>
        <vt:i4>7667750</vt:i4>
      </vt:variant>
      <vt:variant>
        <vt:i4>6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>http://vestnik.kpi.kharkov.ua/</vt:lpwstr>
      </vt:variant>
      <vt:variant>
        <vt:lpwstr/>
      </vt:variant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http://science.kpi.kharkov.ua/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ПУБЛІКАЦІЯ ДОПОВІДЕЙ</dc:title>
  <dc:subject/>
  <dc:creator>Семченко</dc:creator>
  <cp:keywords/>
  <dc:description/>
  <cp:lastModifiedBy>Захаров Артем</cp:lastModifiedBy>
  <cp:revision>8</cp:revision>
  <cp:lastPrinted>2017-02-14T09:04:00Z</cp:lastPrinted>
  <dcterms:created xsi:type="dcterms:W3CDTF">2021-02-22T08:37:00Z</dcterms:created>
  <dcterms:modified xsi:type="dcterms:W3CDTF">2021-04-26T09:15:00Z</dcterms:modified>
</cp:coreProperties>
</file>