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62" w:rsidRPr="00914062" w:rsidRDefault="00914062" w:rsidP="00914062">
      <w:r w:rsidRPr="00914062">
        <w:t>УДК 621.43</w:t>
      </w:r>
    </w:p>
    <w:p w:rsidR="00914062" w:rsidRPr="00914062" w:rsidRDefault="00914062" w:rsidP="00914062">
      <w:proofErr w:type="spellStart"/>
      <w:r w:rsidRPr="00914062">
        <w:t>Єрощенков</w:t>
      </w:r>
      <w:proofErr w:type="spellEnd"/>
      <w:r w:rsidRPr="00914062">
        <w:t xml:space="preserve"> С.А., </w:t>
      </w:r>
      <w:proofErr w:type="spellStart"/>
      <w:r w:rsidRPr="00914062">
        <w:t>Корогодський</w:t>
      </w:r>
      <w:proofErr w:type="spellEnd"/>
      <w:r w:rsidRPr="00914062">
        <w:t xml:space="preserve"> В.А., Василенко О.В.</w:t>
      </w:r>
    </w:p>
    <w:p w:rsidR="00914062" w:rsidRPr="00914062" w:rsidRDefault="00914062" w:rsidP="00914062">
      <w:proofErr w:type="spellStart"/>
      <w:r w:rsidRPr="00914062">
        <w:t>Аналіз</w:t>
      </w:r>
      <w:proofErr w:type="spellEnd"/>
      <w:r w:rsidRPr="00914062">
        <w:t xml:space="preserve"> </w:t>
      </w:r>
      <w:proofErr w:type="spellStart"/>
      <w:r w:rsidRPr="00914062">
        <w:t>економічних</w:t>
      </w:r>
      <w:proofErr w:type="spellEnd"/>
      <w:r w:rsidRPr="00914062">
        <w:t xml:space="preserve"> та </w:t>
      </w:r>
      <w:proofErr w:type="spellStart"/>
      <w:r w:rsidRPr="00914062">
        <w:t>екологічних</w:t>
      </w:r>
      <w:proofErr w:type="spellEnd"/>
      <w:r w:rsidRPr="00914062">
        <w:t xml:space="preserve"> </w:t>
      </w:r>
      <w:proofErr w:type="spellStart"/>
      <w:r w:rsidRPr="00914062">
        <w:t>показників</w:t>
      </w:r>
      <w:proofErr w:type="spellEnd"/>
      <w:r w:rsidRPr="00914062">
        <w:t xml:space="preserve"> </w:t>
      </w:r>
      <w:proofErr w:type="spellStart"/>
      <w:r w:rsidRPr="00914062">
        <w:t>двотактного</w:t>
      </w:r>
      <w:proofErr w:type="spellEnd"/>
      <w:r w:rsidRPr="00914062">
        <w:t xml:space="preserve"> </w:t>
      </w:r>
      <w:proofErr w:type="spellStart"/>
      <w:r w:rsidRPr="00914062">
        <w:t>двигуна</w:t>
      </w:r>
      <w:proofErr w:type="spellEnd"/>
      <w:r w:rsidRPr="00914062">
        <w:t xml:space="preserve"> ДН-4М </w:t>
      </w:r>
      <w:proofErr w:type="spellStart"/>
      <w:r w:rsidRPr="00914062">
        <w:t>з</w:t>
      </w:r>
      <w:proofErr w:type="spellEnd"/>
      <w:r w:rsidRPr="00914062">
        <w:t xml:space="preserve"> карбюратором </w:t>
      </w:r>
      <w:proofErr w:type="spellStart"/>
      <w:r w:rsidRPr="00914062">
        <w:t>і</w:t>
      </w:r>
      <w:proofErr w:type="spellEnd"/>
      <w:r w:rsidRPr="00914062">
        <w:t xml:space="preserve"> </w:t>
      </w:r>
      <w:proofErr w:type="spellStart"/>
      <w:r w:rsidRPr="00914062">
        <w:t>безпосередніми</w:t>
      </w:r>
      <w:proofErr w:type="spellEnd"/>
      <w:r w:rsidRPr="00914062">
        <w:t xml:space="preserve"> </w:t>
      </w:r>
      <w:proofErr w:type="spellStart"/>
      <w:r w:rsidRPr="00914062">
        <w:t>упорскуванням</w:t>
      </w:r>
      <w:proofErr w:type="spellEnd"/>
      <w:r w:rsidRPr="00914062">
        <w:t xml:space="preserve"> </w:t>
      </w:r>
      <w:proofErr w:type="spellStart"/>
      <w:r w:rsidRPr="00914062">
        <w:t>палива</w:t>
      </w:r>
      <w:proofErr w:type="spellEnd"/>
      <w:r w:rsidRPr="00914062">
        <w:t xml:space="preserve"> // </w:t>
      </w:r>
      <w:proofErr w:type="spellStart"/>
      <w:r w:rsidRPr="00914062">
        <w:t>Двигуни</w:t>
      </w:r>
      <w:proofErr w:type="spellEnd"/>
      <w:r w:rsidRPr="00914062">
        <w:t xml:space="preserve"> </w:t>
      </w:r>
      <w:proofErr w:type="spellStart"/>
      <w:r w:rsidRPr="00914062">
        <w:t>внутрішнього</w:t>
      </w:r>
      <w:proofErr w:type="spellEnd"/>
      <w:r w:rsidRPr="00914062">
        <w:t xml:space="preserve"> </w:t>
      </w:r>
      <w:proofErr w:type="spellStart"/>
      <w:r w:rsidRPr="00914062">
        <w:t>згорян</w:t>
      </w:r>
      <w:proofErr w:type="spellEnd"/>
      <w:r w:rsidRPr="00914062">
        <w:t>-</w:t>
      </w:r>
    </w:p>
    <w:p w:rsidR="00914062" w:rsidRPr="00914062" w:rsidRDefault="00914062" w:rsidP="00914062">
      <w:proofErr w:type="spellStart"/>
      <w:r w:rsidRPr="00914062">
        <w:t>ня</w:t>
      </w:r>
      <w:proofErr w:type="spellEnd"/>
      <w:r w:rsidRPr="00914062">
        <w:t>. – 2007. – № 1 . – С.70-76.</w:t>
      </w:r>
    </w:p>
    <w:p w:rsidR="00914062" w:rsidRPr="00914062" w:rsidRDefault="00914062" w:rsidP="00914062">
      <w:proofErr w:type="spellStart"/>
      <w:r w:rsidRPr="00914062">
        <w:t>Розглянуто</w:t>
      </w:r>
      <w:proofErr w:type="spellEnd"/>
      <w:r w:rsidRPr="00914062">
        <w:t xml:space="preserve"> </w:t>
      </w:r>
      <w:proofErr w:type="spellStart"/>
      <w:r w:rsidRPr="00914062">
        <w:t>економічні</w:t>
      </w:r>
      <w:proofErr w:type="spellEnd"/>
      <w:r w:rsidRPr="00914062">
        <w:t xml:space="preserve"> та </w:t>
      </w:r>
      <w:proofErr w:type="spellStart"/>
      <w:r w:rsidRPr="00914062">
        <w:t>екологічні</w:t>
      </w:r>
      <w:proofErr w:type="spellEnd"/>
      <w:r w:rsidRPr="00914062">
        <w:t xml:space="preserve"> </w:t>
      </w:r>
      <w:proofErr w:type="spellStart"/>
      <w:r w:rsidRPr="00914062">
        <w:t>показники</w:t>
      </w:r>
      <w:proofErr w:type="spellEnd"/>
      <w:r w:rsidRPr="00914062">
        <w:t xml:space="preserve"> </w:t>
      </w:r>
      <w:proofErr w:type="spellStart"/>
      <w:r w:rsidRPr="00914062">
        <w:t>дви</w:t>
      </w:r>
      <w:proofErr w:type="spellEnd"/>
      <w:r w:rsidRPr="00914062">
        <w:t>-</w:t>
      </w:r>
    </w:p>
    <w:p w:rsidR="00914062" w:rsidRPr="00914062" w:rsidRDefault="00914062" w:rsidP="00914062">
      <w:proofErr w:type="spellStart"/>
      <w:r w:rsidRPr="00914062">
        <w:t>гуна</w:t>
      </w:r>
      <w:proofErr w:type="spellEnd"/>
      <w:r w:rsidRPr="00914062">
        <w:t xml:space="preserve"> при </w:t>
      </w:r>
      <w:proofErr w:type="spellStart"/>
      <w:proofErr w:type="gramStart"/>
      <w:r w:rsidRPr="00914062">
        <w:t>р</w:t>
      </w:r>
      <w:proofErr w:type="gramEnd"/>
      <w:r w:rsidRPr="00914062">
        <w:t>ізних</w:t>
      </w:r>
      <w:proofErr w:type="spellEnd"/>
      <w:r w:rsidRPr="00914062">
        <w:t xml:space="preserve"> системах </w:t>
      </w:r>
      <w:proofErr w:type="spellStart"/>
      <w:r w:rsidRPr="00914062">
        <w:t>живлення</w:t>
      </w:r>
      <w:proofErr w:type="spellEnd"/>
      <w:r w:rsidRPr="00914062">
        <w:t xml:space="preserve"> (карбюратор та </w:t>
      </w:r>
      <w:proofErr w:type="spellStart"/>
      <w:r w:rsidRPr="00914062">
        <w:t>безпо</w:t>
      </w:r>
      <w:proofErr w:type="spellEnd"/>
      <w:r w:rsidRPr="00914062">
        <w:t>-</w:t>
      </w:r>
    </w:p>
    <w:p w:rsidR="00914062" w:rsidRPr="00914062" w:rsidRDefault="00914062" w:rsidP="00914062">
      <w:proofErr w:type="spellStart"/>
      <w:proofErr w:type="gramStart"/>
      <w:r w:rsidRPr="00914062">
        <w:t>середнє</w:t>
      </w:r>
      <w:proofErr w:type="spellEnd"/>
      <w:r w:rsidRPr="00914062">
        <w:t xml:space="preserve"> </w:t>
      </w:r>
      <w:proofErr w:type="spellStart"/>
      <w:r w:rsidRPr="00914062">
        <w:t>упорскування</w:t>
      </w:r>
      <w:proofErr w:type="spellEnd"/>
      <w:r w:rsidRPr="00914062">
        <w:t xml:space="preserve"> </w:t>
      </w:r>
      <w:proofErr w:type="spellStart"/>
      <w:r w:rsidRPr="00914062">
        <w:t>палива</w:t>
      </w:r>
      <w:proofErr w:type="spellEnd"/>
      <w:r w:rsidRPr="00914062">
        <w:t>).</w:t>
      </w:r>
      <w:proofErr w:type="gramEnd"/>
      <w:r w:rsidRPr="00914062">
        <w:t xml:space="preserve"> </w:t>
      </w:r>
      <w:proofErr w:type="spellStart"/>
      <w:r w:rsidRPr="00914062">
        <w:t>Визначено</w:t>
      </w:r>
      <w:proofErr w:type="spellEnd"/>
      <w:r w:rsidRPr="00914062">
        <w:t xml:space="preserve"> </w:t>
      </w:r>
      <w:proofErr w:type="spellStart"/>
      <w:r w:rsidRPr="00914062">
        <w:t>індикаторні</w:t>
      </w:r>
      <w:proofErr w:type="spellEnd"/>
      <w:r w:rsidRPr="00914062">
        <w:t xml:space="preserve"> </w:t>
      </w:r>
      <w:proofErr w:type="spellStart"/>
      <w:r w:rsidRPr="00914062">
        <w:t>й</w:t>
      </w:r>
      <w:proofErr w:type="spellEnd"/>
    </w:p>
    <w:p w:rsidR="00914062" w:rsidRPr="00914062" w:rsidRDefault="00914062" w:rsidP="00914062">
      <w:proofErr w:type="spellStart"/>
      <w:r w:rsidRPr="00914062">
        <w:t>ефективні</w:t>
      </w:r>
      <w:proofErr w:type="spellEnd"/>
      <w:r w:rsidRPr="00914062">
        <w:t xml:space="preserve"> </w:t>
      </w:r>
      <w:proofErr w:type="spellStart"/>
      <w:r w:rsidRPr="00914062">
        <w:t>показники</w:t>
      </w:r>
      <w:proofErr w:type="spellEnd"/>
      <w:r w:rsidRPr="00914062">
        <w:t xml:space="preserve"> </w:t>
      </w:r>
      <w:proofErr w:type="spellStart"/>
      <w:r w:rsidRPr="00914062">
        <w:t>роботи</w:t>
      </w:r>
      <w:proofErr w:type="spellEnd"/>
      <w:r w:rsidRPr="00914062">
        <w:t xml:space="preserve"> </w:t>
      </w:r>
      <w:proofErr w:type="spellStart"/>
      <w:r w:rsidRPr="00914062">
        <w:t>двигуна</w:t>
      </w:r>
      <w:proofErr w:type="spellEnd"/>
      <w:r w:rsidRPr="00914062">
        <w:t xml:space="preserve"> </w:t>
      </w:r>
      <w:proofErr w:type="gramStart"/>
      <w:r w:rsidRPr="00914062">
        <w:t>при</w:t>
      </w:r>
      <w:proofErr w:type="gramEnd"/>
      <w:r w:rsidRPr="00914062">
        <w:t xml:space="preserve"> </w:t>
      </w:r>
      <w:proofErr w:type="spellStart"/>
      <w:r w:rsidRPr="00914062">
        <w:t>частоті</w:t>
      </w:r>
      <w:proofErr w:type="spellEnd"/>
      <w:r w:rsidRPr="00914062">
        <w:t xml:space="preserve"> </w:t>
      </w:r>
      <w:proofErr w:type="spellStart"/>
      <w:r w:rsidRPr="00914062">
        <w:t>обертан</w:t>
      </w:r>
      <w:proofErr w:type="spellEnd"/>
      <w:r w:rsidRPr="00914062">
        <w:t>-</w:t>
      </w:r>
    </w:p>
    <w:p w:rsidR="00914062" w:rsidRPr="00914062" w:rsidRDefault="00914062" w:rsidP="00914062">
      <w:proofErr w:type="spellStart"/>
      <w:r w:rsidRPr="00914062">
        <w:t>ня</w:t>
      </w:r>
      <w:proofErr w:type="spellEnd"/>
      <w:r w:rsidRPr="00914062">
        <w:t xml:space="preserve"> </w:t>
      </w:r>
      <w:proofErr w:type="spellStart"/>
      <w:r w:rsidRPr="00914062">
        <w:t>колінчатого</w:t>
      </w:r>
      <w:proofErr w:type="spellEnd"/>
      <w:r w:rsidRPr="00914062">
        <w:t xml:space="preserve"> вала </w:t>
      </w:r>
      <w:r w:rsidRPr="00914062">
        <w:rPr>
          <w:lang w:val="en-US"/>
        </w:rPr>
        <w:t>n</w:t>
      </w:r>
      <w:r w:rsidRPr="00914062">
        <w:t xml:space="preserve">=3000 </w:t>
      </w:r>
      <w:proofErr w:type="spellStart"/>
      <w:r w:rsidRPr="00914062">
        <w:t>хв</w:t>
      </w:r>
      <w:proofErr w:type="spellEnd"/>
      <w:r w:rsidRPr="00914062">
        <w:t xml:space="preserve">–1 у </w:t>
      </w:r>
      <w:proofErr w:type="spellStart"/>
      <w:r w:rsidRPr="00914062">
        <w:t>всьому</w:t>
      </w:r>
      <w:proofErr w:type="spellEnd"/>
      <w:r w:rsidRPr="00914062">
        <w:t xml:space="preserve"> </w:t>
      </w:r>
      <w:proofErr w:type="spellStart"/>
      <w:r w:rsidRPr="00914062">
        <w:t>діапазоні</w:t>
      </w:r>
      <w:proofErr w:type="spellEnd"/>
      <w:r w:rsidRPr="00914062">
        <w:t xml:space="preserve"> </w:t>
      </w:r>
      <w:proofErr w:type="spellStart"/>
      <w:r w:rsidRPr="00914062">
        <w:t>наван</w:t>
      </w:r>
      <w:proofErr w:type="spellEnd"/>
      <w:r w:rsidRPr="00914062">
        <w:t>-</w:t>
      </w:r>
    </w:p>
    <w:p w:rsidR="006F0CFD" w:rsidRPr="000B124F" w:rsidRDefault="00914062" w:rsidP="00914062">
      <w:pPr>
        <w:rPr>
          <w:lang w:val="en-US"/>
        </w:rPr>
      </w:pPr>
      <w:proofErr w:type="spellStart"/>
      <w:proofErr w:type="gramStart"/>
      <w:r w:rsidRPr="00914062">
        <w:rPr>
          <w:lang w:val="en-US"/>
        </w:rPr>
        <w:t>тажень</w:t>
      </w:r>
      <w:proofErr w:type="spellEnd"/>
      <w:proofErr w:type="gramEnd"/>
      <w:r w:rsidRPr="00914062">
        <w:rPr>
          <w:lang w:val="en-US"/>
        </w:rPr>
        <w:t xml:space="preserve">. </w:t>
      </w:r>
      <w:proofErr w:type="spellStart"/>
      <w:proofErr w:type="gramStart"/>
      <w:r w:rsidRPr="00914062">
        <w:rPr>
          <w:lang w:val="en-US"/>
        </w:rPr>
        <w:t>Іл</w:t>
      </w:r>
      <w:proofErr w:type="spellEnd"/>
      <w:r w:rsidRPr="00914062">
        <w:rPr>
          <w:lang w:val="en-US"/>
        </w:rPr>
        <w:t>. 4.</w:t>
      </w:r>
      <w:proofErr w:type="gramEnd"/>
      <w:r w:rsidRPr="00914062">
        <w:rPr>
          <w:lang w:val="en-US"/>
        </w:rPr>
        <w:t xml:space="preserve"> </w:t>
      </w:r>
      <w:proofErr w:type="spellStart"/>
      <w:proofErr w:type="gramStart"/>
      <w:r w:rsidRPr="00914062">
        <w:rPr>
          <w:lang w:val="en-US"/>
        </w:rPr>
        <w:t>Библіогр</w:t>
      </w:r>
      <w:proofErr w:type="spellEnd"/>
      <w:r w:rsidRPr="00914062">
        <w:rPr>
          <w:lang w:val="en-US"/>
        </w:rPr>
        <w:t xml:space="preserve">. 10 </w:t>
      </w:r>
      <w:proofErr w:type="spellStart"/>
      <w:r w:rsidRPr="00914062">
        <w:rPr>
          <w:lang w:val="en-US"/>
        </w:rPr>
        <w:t>назв</w:t>
      </w:r>
      <w:proofErr w:type="spellEnd"/>
      <w:r w:rsidRPr="00914062">
        <w:rPr>
          <w:lang w:val="en-US"/>
        </w:rPr>
        <w:t>.</w:t>
      </w:r>
      <w:proofErr w:type="gramEnd"/>
    </w:p>
    <w:sectPr w:rsidR="006F0CFD" w:rsidRPr="000B12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F0CFD"/>
    <w:rsid w:val="00701E2A"/>
    <w:rsid w:val="007223C3"/>
    <w:rsid w:val="00783EED"/>
    <w:rsid w:val="007970B4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E7392"/>
    <w:rsid w:val="00C2288C"/>
    <w:rsid w:val="00C75FB1"/>
    <w:rsid w:val="00C95E8D"/>
    <w:rsid w:val="00D039F4"/>
    <w:rsid w:val="00D53C64"/>
    <w:rsid w:val="00DB3272"/>
    <w:rsid w:val="00E313C7"/>
    <w:rsid w:val="00E422D2"/>
    <w:rsid w:val="00E454B5"/>
    <w:rsid w:val="00E47FF6"/>
    <w:rsid w:val="00E67E6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Krokoz™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2012-12-11T10:08:00Z</dcterms:created>
  <dcterms:modified xsi:type="dcterms:W3CDTF">2012-12-11T10:08:00Z</dcterms:modified>
</cp:coreProperties>
</file>