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2A3698" w:rsidRPr="002A3698" w:rsidRDefault="002A3698" w:rsidP="002A3698">
      <w:pPr>
        <w:rPr>
          <w:sz w:val="24"/>
          <w:szCs w:val="24"/>
        </w:rPr>
      </w:pPr>
      <w:r w:rsidRPr="002A3698">
        <w:rPr>
          <w:sz w:val="24"/>
          <w:szCs w:val="24"/>
        </w:rPr>
        <w:t>УДК 621.43</w:t>
      </w:r>
    </w:p>
    <w:p w:rsidR="002A3698" w:rsidRPr="002A3698" w:rsidRDefault="002A3698" w:rsidP="002A3698">
      <w:pPr>
        <w:rPr>
          <w:sz w:val="24"/>
          <w:szCs w:val="24"/>
        </w:rPr>
      </w:pPr>
      <w:r w:rsidRPr="002A3698">
        <w:rPr>
          <w:sz w:val="24"/>
          <w:szCs w:val="24"/>
        </w:rPr>
        <w:t xml:space="preserve">Романов В.А., </w:t>
      </w:r>
      <w:proofErr w:type="spellStart"/>
      <w:r w:rsidRPr="002A3698">
        <w:rPr>
          <w:sz w:val="24"/>
          <w:szCs w:val="24"/>
        </w:rPr>
        <w:t>Кукис</w:t>
      </w:r>
      <w:proofErr w:type="spellEnd"/>
      <w:r w:rsidRPr="002A3698">
        <w:rPr>
          <w:sz w:val="24"/>
          <w:szCs w:val="24"/>
        </w:rPr>
        <w:t xml:space="preserve"> В.С. Повышение </w:t>
      </w:r>
      <w:proofErr w:type="spellStart"/>
      <w:r w:rsidRPr="002A3698">
        <w:rPr>
          <w:sz w:val="24"/>
          <w:szCs w:val="24"/>
        </w:rPr>
        <w:t>мощностных</w:t>
      </w:r>
      <w:proofErr w:type="spellEnd"/>
      <w:r w:rsidRPr="002A3698">
        <w:rPr>
          <w:sz w:val="24"/>
          <w:szCs w:val="24"/>
        </w:rPr>
        <w:t>,</w:t>
      </w:r>
      <w:r w:rsidRPr="002A3698">
        <w:rPr>
          <w:sz w:val="24"/>
          <w:szCs w:val="24"/>
        </w:rPr>
        <w:t xml:space="preserve"> </w:t>
      </w:r>
      <w:r w:rsidRPr="002A3698">
        <w:rPr>
          <w:sz w:val="24"/>
          <w:szCs w:val="24"/>
        </w:rPr>
        <w:t>экономических и экологических показателей поршневых ДВС путем использования систем аккумулирования энергии // Двигатели внутреннего сгорания. – 2007. –</w:t>
      </w:r>
    </w:p>
    <w:p w:rsidR="002A3698" w:rsidRPr="002A3698" w:rsidRDefault="002A3698" w:rsidP="002A3698">
      <w:pPr>
        <w:rPr>
          <w:sz w:val="24"/>
          <w:szCs w:val="24"/>
        </w:rPr>
      </w:pPr>
      <w:r w:rsidRPr="002A3698">
        <w:rPr>
          <w:sz w:val="24"/>
          <w:szCs w:val="24"/>
        </w:rPr>
        <w:t>№1. – С.53-56.</w:t>
      </w:r>
    </w:p>
    <w:p w:rsidR="002A3698" w:rsidRPr="002A3698" w:rsidRDefault="002A3698" w:rsidP="002A3698">
      <w:pPr>
        <w:rPr>
          <w:sz w:val="24"/>
          <w:szCs w:val="24"/>
        </w:rPr>
      </w:pPr>
      <w:r w:rsidRPr="002A3698">
        <w:rPr>
          <w:sz w:val="24"/>
          <w:szCs w:val="24"/>
        </w:rPr>
        <w:t xml:space="preserve">Рассмотрены примеры использования устройств </w:t>
      </w:r>
      <w:proofErr w:type="gramStart"/>
      <w:r w:rsidRPr="002A3698">
        <w:rPr>
          <w:sz w:val="24"/>
          <w:szCs w:val="24"/>
        </w:rPr>
        <w:t>для</w:t>
      </w:r>
      <w:proofErr w:type="gramEnd"/>
    </w:p>
    <w:p w:rsidR="002A3698" w:rsidRPr="002A3698" w:rsidRDefault="002A3698" w:rsidP="002A3698">
      <w:pPr>
        <w:rPr>
          <w:sz w:val="24"/>
          <w:szCs w:val="24"/>
        </w:rPr>
      </w:pPr>
      <w:r w:rsidRPr="002A3698">
        <w:rPr>
          <w:sz w:val="24"/>
          <w:szCs w:val="24"/>
        </w:rPr>
        <w:t xml:space="preserve">стабилизации температуры при работе </w:t>
      </w:r>
      <w:proofErr w:type="gramStart"/>
      <w:r w:rsidRPr="002A3698">
        <w:rPr>
          <w:sz w:val="24"/>
          <w:szCs w:val="24"/>
        </w:rPr>
        <w:t>поршневых</w:t>
      </w:r>
      <w:proofErr w:type="gramEnd"/>
      <w:r w:rsidRPr="002A3698">
        <w:rPr>
          <w:sz w:val="24"/>
          <w:szCs w:val="24"/>
        </w:rPr>
        <w:t xml:space="preserve"> ДВС на</w:t>
      </w:r>
    </w:p>
    <w:p w:rsidR="002A3698" w:rsidRPr="002A3698" w:rsidRDefault="002A3698" w:rsidP="002A3698">
      <w:pPr>
        <w:rPr>
          <w:sz w:val="24"/>
          <w:szCs w:val="24"/>
        </w:rPr>
      </w:pPr>
      <w:r w:rsidRPr="002A3698">
        <w:rPr>
          <w:sz w:val="24"/>
          <w:szCs w:val="24"/>
        </w:rPr>
        <w:t xml:space="preserve">переменных режимах в случаях утилизации теплоты </w:t>
      </w:r>
      <w:proofErr w:type="spellStart"/>
      <w:r w:rsidRPr="002A3698">
        <w:rPr>
          <w:sz w:val="24"/>
          <w:szCs w:val="24"/>
        </w:rPr>
        <w:t>отра</w:t>
      </w:r>
      <w:proofErr w:type="spellEnd"/>
      <w:r w:rsidRPr="002A3698">
        <w:rPr>
          <w:sz w:val="24"/>
          <w:szCs w:val="24"/>
        </w:rPr>
        <w:t>-</w:t>
      </w:r>
    </w:p>
    <w:p w:rsidR="002A3698" w:rsidRPr="002A3698" w:rsidRDefault="002A3698" w:rsidP="002A3698">
      <w:pPr>
        <w:rPr>
          <w:sz w:val="24"/>
          <w:szCs w:val="24"/>
        </w:rPr>
      </w:pPr>
      <w:proofErr w:type="spellStart"/>
      <w:r w:rsidRPr="002A3698">
        <w:rPr>
          <w:sz w:val="24"/>
          <w:szCs w:val="24"/>
        </w:rPr>
        <w:t>ботавших</w:t>
      </w:r>
      <w:proofErr w:type="spellEnd"/>
      <w:r w:rsidRPr="002A3698">
        <w:rPr>
          <w:sz w:val="24"/>
          <w:szCs w:val="24"/>
        </w:rPr>
        <w:t xml:space="preserve"> газов с помощью </w:t>
      </w:r>
      <w:proofErr w:type="spellStart"/>
      <w:r w:rsidRPr="002A3698">
        <w:rPr>
          <w:sz w:val="24"/>
          <w:szCs w:val="24"/>
        </w:rPr>
        <w:t>стирлинг-генератора</w:t>
      </w:r>
      <w:proofErr w:type="spellEnd"/>
      <w:r w:rsidRPr="002A3698">
        <w:rPr>
          <w:sz w:val="24"/>
          <w:szCs w:val="24"/>
        </w:rPr>
        <w:t xml:space="preserve">, </w:t>
      </w:r>
      <w:proofErr w:type="spellStart"/>
      <w:r w:rsidRPr="002A3698">
        <w:rPr>
          <w:sz w:val="24"/>
          <w:szCs w:val="24"/>
        </w:rPr>
        <w:t>сниже</w:t>
      </w:r>
      <w:proofErr w:type="spellEnd"/>
      <w:r w:rsidRPr="002A3698">
        <w:rPr>
          <w:sz w:val="24"/>
          <w:szCs w:val="24"/>
        </w:rPr>
        <w:t>-</w:t>
      </w:r>
    </w:p>
    <w:p w:rsidR="002A3698" w:rsidRPr="002A3698" w:rsidRDefault="002A3698" w:rsidP="002A3698">
      <w:pPr>
        <w:rPr>
          <w:sz w:val="24"/>
          <w:szCs w:val="24"/>
        </w:rPr>
      </w:pPr>
      <w:proofErr w:type="spellStart"/>
      <w:r w:rsidRPr="002A3698">
        <w:rPr>
          <w:sz w:val="24"/>
          <w:szCs w:val="24"/>
        </w:rPr>
        <w:t>нии</w:t>
      </w:r>
      <w:proofErr w:type="spellEnd"/>
      <w:r w:rsidRPr="002A3698">
        <w:rPr>
          <w:sz w:val="24"/>
          <w:szCs w:val="24"/>
        </w:rPr>
        <w:t xml:space="preserve"> токсичности отработавших газов с помощью катали-</w:t>
      </w:r>
    </w:p>
    <w:p w:rsidR="002A3698" w:rsidRPr="002A3698" w:rsidRDefault="002A3698" w:rsidP="002A3698">
      <w:pPr>
        <w:rPr>
          <w:sz w:val="24"/>
          <w:szCs w:val="24"/>
        </w:rPr>
      </w:pPr>
      <w:proofErr w:type="spellStart"/>
      <w:r w:rsidRPr="002A3698">
        <w:rPr>
          <w:sz w:val="24"/>
          <w:szCs w:val="24"/>
        </w:rPr>
        <w:t>тического</w:t>
      </w:r>
      <w:proofErr w:type="spellEnd"/>
      <w:r w:rsidRPr="002A3698">
        <w:rPr>
          <w:sz w:val="24"/>
          <w:szCs w:val="24"/>
        </w:rPr>
        <w:t xml:space="preserve"> нейтрализатора и </w:t>
      </w:r>
      <w:proofErr w:type="gramStart"/>
      <w:r w:rsidRPr="002A3698">
        <w:rPr>
          <w:sz w:val="24"/>
          <w:szCs w:val="24"/>
        </w:rPr>
        <w:t>наддуве</w:t>
      </w:r>
      <w:proofErr w:type="gramEnd"/>
      <w:r w:rsidRPr="002A3698">
        <w:rPr>
          <w:sz w:val="24"/>
          <w:szCs w:val="24"/>
        </w:rPr>
        <w:t xml:space="preserve"> дизеля. Ил. 2. </w:t>
      </w:r>
      <w:proofErr w:type="spellStart"/>
      <w:r w:rsidRPr="002A3698">
        <w:rPr>
          <w:sz w:val="24"/>
          <w:szCs w:val="24"/>
        </w:rPr>
        <w:t>Библи</w:t>
      </w:r>
      <w:proofErr w:type="spellEnd"/>
      <w:r w:rsidRPr="002A3698">
        <w:rPr>
          <w:sz w:val="24"/>
          <w:szCs w:val="24"/>
        </w:rPr>
        <w:t>-</w:t>
      </w:r>
    </w:p>
    <w:p w:rsidR="002D2F52" w:rsidRPr="006446E5" w:rsidRDefault="002A3698" w:rsidP="002A3698">
      <w:pPr>
        <w:rPr>
          <w:sz w:val="24"/>
          <w:szCs w:val="24"/>
        </w:rPr>
      </w:pPr>
      <w:proofErr w:type="spellStart"/>
      <w:r w:rsidRPr="002A3698">
        <w:rPr>
          <w:sz w:val="24"/>
          <w:szCs w:val="24"/>
        </w:rPr>
        <w:t>огр</w:t>
      </w:r>
      <w:proofErr w:type="spellEnd"/>
      <w:r w:rsidRPr="002A3698">
        <w:rPr>
          <w:sz w:val="24"/>
          <w:szCs w:val="24"/>
        </w:rPr>
        <w:t>. 4 назв.</w:t>
      </w:r>
    </w:p>
    <w:sectPr w:rsidR="002D2F52" w:rsidRPr="006446E5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Krokoz™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2012-12-11T09:35:00Z</dcterms:created>
  <dcterms:modified xsi:type="dcterms:W3CDTF">2012-12-11T09:35:00Z</dcterms:modified>
</cp:coreProperties>
</file>