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УДК 621.431.73</w:t>
      </w:r>
    </w:p>
    <w:p w:rsidR="0086274C" w:rsidRPr="0086274C" w:rsidRDefault="0086274C" w:rsidP="0086274C">
      <w:pPr>
        <w:rPr>
          <w:sz w:val="24"/>
          <w:szCs w:val="24"/>
        </w:rPr>
      </w:pPr>
      <w:r w:rsidRPr="0086274C">
        <w:rPr>
          <w:sz w:val="24"/>
          <w:szCs w:val="24"/>
        </w:rPr>
        <w:t>УДК 621.43.068</w:t>
      </w:r>
    </w:p>
    <w:p w:rsidR="0086274C" w:rsidRPr="0086274C" w:rsidRDefault="0086274C" w:rsidP="0086274C">
      <w:pPr>
        <w:rPr>
          <w:sz w:val="24"/>
          <w:szCs w:val="24"/>
        </w:rPr>
      </w:pPr>
      <w:proofErr w:type="spellStart"/>
      <w:r w:rsidRPr="0086274C">
        <w:rPr>
          <w:sz w:val="24"/>
          <w:szCs w:val="24"/>
        </w:rPr>
        <w:t>Крайнюк</w:t>
      </w:r>
      <w:proofErr w:type="spellEnd"/>
      <w:r w:rsidRPr="0086274C">
        <w:rPr>
          <w:sz w:val="24"/>
          <w:szCs w:val="24"/>
        </w:rPr>
        <w:t xml:space="preserve"> А. И., </w:t>
      </w:r>
      <w:proofErr w:type="spellStart"/>
      <w:r w:rsidRPr="0086274C">
        <w:rPr>
          <w:sz w:val="24"/>
          <w:szCs w:val="24"/>
        </w:rPr>
        <w:t>Крайнюк</w:t>
      </w:r>
      <w:proofErr w:type="spellEnd"/>
      <w:r w:rsidRPr="0086274C">
        <w:rPr>
          <w:sz w:val="24"/>
          <w:szCs w:val="24"/>
        </w:rPr>
        <w:t xml:space="preserve"> А. А., Алексеев С. В., Брянцев</w:t>
      </w:r>
    </w:p>
    <w:p w:rsidR="0086274C" w:rsidRPr="0086274C" w:rsidRDefault="0086274C" w:rsidP="0086274C">
      <w:pPr>
        <w:rPr>
          <w:sz w:val="24"/>
          <w:szCs w:val="24"/>
        </w:rPr>
      </w:pPr>
      <w:r w:rsidRPr="0086274C">
        <w:rPr>
          <w:sz w:val="24"/>
          <w:szCs w:val="24"/>
        </w:rPr>
        <w:t>М.А. Расчет и выбор основных параметров каскадного</w:t>
      </w:r>
      <w:r w:rsidRPr="0086274C">
        <w:rPr>
          <w:sz w:val="24"/>
          <w:szCs w:val="24"/>
        </w:rPr>
        <w:t xml:space="preserve"> </w:t>
      </w:r>
      <w:proofErr w:type="spellStart"/>
      <w:r w:rsidRPr="0086274C">
        <w:rPr>
          <w:sz w:val="24"/>
          <w:szCs w:val="24"/>
        </w:rPr>
        <w:t>обменника</w:t>
      </w:r>
      <w:proofErr w:type="spellEnd"/>
      <w:r w:rsidRPr="0086274C">
        <w:rPr>
          <w:sz w:val="24"/>
          <w:szCs w:val="24"/>
        </w:rPr>
        <w:t xml:space="preserve"> давления // Двигатели внутреннего сгорания.</w:t>
      </w:r>
    </w:p>
    <w:p w:rsidR="0086274C" w:rsidRPr="0086274C" w:rsidRDefault="0086274C" w:rsidP="0086274C">
      <w:pPr>
        <w:rPr>
          <w:sz w:val="24"/>
          <w:szCs w:val="24"/>
        </w:rPr>
      </w:pPr>
      <w:r w:rsidRPr="0086274C">
        <w:rPr>
          <w:sz w:val="24"/>
          <w:szCs w:val="24"/>
        </w:rPr>
        <w:t>– 2007. – №1. – С.57-62.</w:t>
      </w:r>
    </w:p>
    <w:p w:rsidR="0086274C" w:rsidRPr="0086274C" w:rsidRDefault="0086274C" w:rsidP="0086274C">
      <w:pPr>
        <w:rPr>
          <w:sz w:val="24"/>
          <w:szCs w:val="24"/>
        </w:rPr>
      </w:pPr>
      <w:r w:rsidRPr="0086274C">
        <w:rPr>
          <w:sz w:val="24"/>
          <w:szCs w:val="24"/>
        </w:rPr>
        <w:t>В статье рассмотрен рабочий процесс каскадного об-</w:t>
      </w:r>
    </w:p>
    <w:p w:rsidR="0086274C" w:rsidRPr="0086274C" w:rsidRDefault="0086274C" w:rsidP="0086274C">
      <w:pPr>
        <w:rPr>
          <w:sz w:val="24"/>
          <w:szCs w:val="24"/>
        </w:rPr>
      </w:pPr>
      <w:proofErr w:type="spellStart"/>
      <w:r w:rsidRPr="0086274C">
        <w:rPr>
          <w:sz w:val="24"/>
          <w:szCs w:val="24"/>
        </w:rPr>
        <w:t>менника</w:t>
      </w:r>
      <w:proofErr w:type="spellEnd"/>
      <w:r w:rsidRPr="0086274C">
        <w:rPr>
          <w:sz w:val="24"/>
          <w:szCs w:val="24"/>
        </w:rPr>
        <w:t xml:space="preserve"> давления и предложена методика расчета его</w:t>
      </w:r>
    </w:p>
    <w:p w:rsidR="0086274C" w:rsidRPr="0086274C" w:rsidRDefault="0086274C" w:rsidP="0086274C">
      <w:pPr>
        <w:rPr>
          <w:sz w:val="24"/>
          <w:szCs w:val="24"/>
        </w:rPr>
      </w:pPr>
      <w:r w:rsidRPr="0086274C">
        <w:rPr>
          <w:sz w:val="24"/>
          <w:szCs w:val="24"/>
        </w:rPr>
        <w:t>производительности и основных геометрических размеров</w:t>
      </w:r>
    </w:p>
    <w:p w:rsidR="0086274C" w:rsidRPr="0086274C" w:rsidRDefault="0086274C" w:rsidP="0086274C">
      <w:pPr>
        <w:rPr>
          <w:sz w:val="24"/>
          <w:szCs w:val="24"/>
        </w:rPr>
      </w:pPr>
      <w:r w:rsidRPr="0086274C">
        <w:rPr>
          <w:sz w:val="24"/>
          <w:szCs w:val="24"/>
        </w:rPr>
        <w:t>для заданных параметров сжимающего газа и требуемой</w:t>
      </w:r>
    </w:p>
    <w:p w:rsidR="002D2F52" w:rsidRPr="006446E5" w:rsidRDefault="0086274C" w:rsidP="0086274C">
      <w:pPr>
        <w:rPr>
          <w:sz w:val="24"/>
          <w:szCs w:val="24"/>
        </w:rPr>
      </w:pPr>
      <w:proofErr w:type="spellStart"/>
      <w:r w:rsidRPr="0086274C">
        <w:rPr>
          <w:sz w:val="24"/>
          <w:szCs w:val="24"/>
        </w:rPr>
        <w:t>напорности</w:t>
      </w:r>
      <w:proofErr w:type="spellEnd"/>
      <w:r w:rsidRPr="0086274C">
        <w:rPr>
          <w:sz w:val="24"/>
          <w:szCs w:val="24"/>
        </w:rPr>
        <w:t xml:space="preserve"> его работы. Ил. 3. </w:t>
      </w:r>
      <w:proofErr w:type="spellStart"/>
      <w:r w:rsidRPr="0086274C">
        <w:rPr>
          <w:sz w:val="24"/>
          <w:szCs w:val="24"/>
        </w:rPr>
        <w:t>Библиогр</w:t>
      </w:r>
      <w:proofErr w:type="spellEnd"/>
      <w:r w:rsidRPr="0086274C">
        <w:rPr>
          <w:sz w:val="24"/>
          <w:szCs w:val="24"/>
        </w:rPr>
        <w:t>. 2 назв.</w:t>
      </w:r>
    </w:p>
    <w:sectPr w:rsidR="002D2F52" w:rsidRPr="006446E5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1306A3"/>
    <w:rsid w:val="00262F78"/>
    <w:rsid w:val="002A3698"/>
    <w:rsid w:val="002B188F"/>
    <w:rsid w:val="002D2F52"/>
    <w:rsid w:val="00393DE5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701E2A"/>
    <w:rsid w:val="00783EED"/>
    <w:rsid w:val="00825608"/>
    <w:rsid w:val="0086274C"/>
    <w:rsid w:val="008C2746"/>
    <w:rsid w:val="008E672D"/>
    <w:rsid w:val="0099452E"/>
    <w:rsid w:val="009D5BB3"/>
    <w:rsid w:val="00B57F5C"/>
    <w:rsid w:val="00BE7392"/>
    <w:rsid w:val="00C75FB1"/>
    <w:rsid w:val="00C95E8D"/>
    <w:rsid w:val="00D53C64"/>
    <w:rsid w:val="00E313C7"/>
    <w:rsid w:val="00E454B5"/>
    <w:rsid w:val="00E47FF6"/>
    <w:rsid w:val="00E67E69"/>
    <w:rsid w:val="00E94598"/>
    <w:rsid w:val="00E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Krokoz™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2012-12-11T09:35:00Z</dcterms:created>
  <dcterms:modified xsi:type="dcterms:W3CDTF">2012-12-11T09:35:00Z</dcterms:modified>
</cp:coreProperties>
</file>