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07" w:rsidRDefault="00383607" w:rsidP="00383607">
      <w:r>
        <w:t>УДК 621.181:662.9</w:t>
      </w:r>
    </w:p>
    <w:p w:rsidR="00383607" w:rsidRDefault="00383607" w:rsidP="00383607">
      <w:proofErr w:type="spellStart"/>
      <w:r>
        <w:t>Канило</w:t>
      </w:r>
      <w:proofErr w:type="spellEnd"/>
      <w:r>
        <w:t xml:space="preserve"> П.М., </w:t>
      </w:r>
      <w:proofErr w:type="spellStart"/>
      <w:proofErr w:type="gramStart"/>
      <w:r>
        <w:t>Колупаєв</w:t>
      </w:r>
      <w:proofErr w:type="spellEnd"/>
      <w:proofErr w:type="gramEnd"/>
      <w:r>
        <w:t xml:space="preserve"> І.М., Костенко К.В. </w:t>
      </w:r>
      <w:proofErr w:type="spellStart"/>
      <w:r>
        <w:t>Термохімічне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пиловугільного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у </w:t>
      </w:r>
      <w:proofErr w:type="spellStart"/>
      <w:r>
        <w:t>НВЧ-плазмі</w:t>
      </w:r>
      <w:proofErr w:type="spellEnd"/>
    </w:p>
    <w:p w:rsidR="00383607" w:rsidRDefault="00383607" w:rsidP="00383607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 . – С.147-149.</w:t>
      </w:r>
    </w:p>
    <w:p w:rsidR="00383607" w:rsidRDefault="00383607" w:rsidP="00383607">
      <w:proofErr w:type="spellStart"/>
      <w:r>
        <w:t>Запропонована</w:t>
      </w:r>
      <w:proofErr w:type="spellEnd"/>
      <w:r>
        <w:t xml:space="preserve"> методика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ступеню</w:t>
      </w:r>
      <w:proofErr w:type="spellEnd"/>
      <w:r>
        <w:t xml:space="preserve"> </w:t>
      </w:r>
      <w:proofErr w:type="spellStart"/>
      <w:r>
        <w:t>диспергу</w:t>
      </w:r>
      <w:proofErr w:type="spellEnd"/>
      <w:r>
        <w:t>-</w:t>
      </w:r>
    </w:p>
    <w:p w:rsidR="00383607" w:rsidRDefault="00383607" w:rsidP="00383607">
      <w:proofErr w:type="spellStart"/>
      <w:r>
        <w:t>вання</w:t>
      </w:r>
      <w:proofErr w:type="spellEnd"/>
      <w:r>
        <w:t xml:space="preserve"> </w:t>
      </w:r>
      <w:proofErr w:type="spellStart"/>
      <w:r>
        <w:t>вугільних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статистичного</w:t>
      </w:r>
      <w:proofErr w:type="spellEnd"/>
    </w:p>
    <w:p w:rsidR="00383607" w:rsidRDefault="00383607" w:rsidP="00383607">
      <w:proofErr w:type="spellStart"/>
      <w:r>
        <w:t>аналізу</w:t>
      </w:r>
      <w:proofErr w:type="spellEnd"/>
      <w:r>
        <w:t xml:space="preserve"> </w:t>
      </w:r>
      <w:proofErr w:type="spellStart"/>
      <w:r>
        <w:t>електронно</w:t>
      </w:r>
      <w:proofErr w:type="spellEnd"/>
      <w:r>
        <w:t>–</w:t>
      </w:r>
      <w:proofErr w:type="spellStart"/>
      <w:r>
        <w:t>мікроскопічних</w:t>
      </w:r>
      <w:proofErr w:type="spellEnd"/>
      <w:r>
        <w:t xml:space="preserve"> </w:t>
      </w:r>
      <w:proofErr w:type="spellStart"/>
      <w:r>
        <w:t>зображень</w:t>
      </w:r>
      <w:proofErr w:type="spellEnd"/>
      <w:r>
        <w:t xml:space="preserve">. </w:t>
      </w:r>
      <w:proofErr w:type="spellStart"/>
      <w:r>
        <w:t>Частинки</w:t>
      </w:r>
      <w:proofErr w:type="spellEnd"/>
    </w:p>
    <w:p w:rsidR="00383607" w:rsidRDefault="00383607" w:rsidP="00383607">
      <w:proofErr w:type="spellStart"/>
      <w:r>
        <w:t>вугілля</w:t>
      </w:r>
      <w:proofErr w:type="spellEnd"/>
      <w:r>
        <w:t xml:space="preserve"> </w:t>
      </w:r>
      <w:proofErr w:type="spellStart"/>
      <w:r>
        <w:t>одержані</w:t>
      </w:r>
      <w:proofErr w:type="spellEnd"/>
      <w:r>
        <w:t xml:space="preserve"> на </w:t>
      </w:r>
      <w:proofErr w:type="spellStart"/>
      <w:r>
        <w:t>установці</w:t>
      </w:r>
      <w:proofErr w:type="spellEnd"/>
      <w:r>
        <w:t xml:space="preserve">, яка </w:t>
      </w:r>
      <w:proofErr w:type="spellStart"/>
      <w:r>
        <w:t>призначена</w:t>
      </w:r>
      <w:proofErr w:type="spellEnd"/>
      <w:r>
        <w:t xml:space="preserve"> для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383607" w:rsidRDefault="00383607" w:rsidP="00383607">
      <w:proofErr w:type="spellStart"/>
      <w:r>
        <w:t>дження</w:t>
      </w:r>
      <w:proofErr w:type="spellEnd"/>
      <w:r>
        <w:t xml:space="preserve"> </w:t>
      </w:r>
      <w:proofErr w:type="spellStart"/>
      <w:r>
        <w:t>НВЧ-плазмової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ідпалу</w:t>
      </w:r>
      <w:proofErr w:type="spellEnd"/>
      <w:r>
        <w:t xml:space="preserve"> та </w:t>
      </w:r>
      <w:proofErr w:type="spellStart"/>
      <w:r>
        <w:t>спалювання</w:t>
      </w:r>
      <w:proofErr w:type="spellEnd"/>
    </w:p>
    <w:p w:rsidR="00383607" w:rsidRDefault="00383607" w:rsidP="00383607">
      <w:proofErr w:type="spellStart"/>
      <w:r>
        <w:t>вугільного</w:t>
      </w:r>
      <w:proofErr w:type="spellEnd"/>
      <w:r>
        <w:t xml:space="preserve"> пилу. Показана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НВЧ-плазмової</w:t>
      </w:r>
      <w:proofErr w:type="spellEnd"/>
    </w:p>
    <w:p w:rsidR="00383607" w:rsidRDefault="00383607" w:rsidP="00383607">
      <w:proofErr w:type="spellStart"/>
      <w:r>
        <w:t>технології</w:t>
      </w:r>
      <w:proofErr w:type="spellEnd"/>
      <w:r>
        <w:t xml:space="preserve"> </w:t>
      </w:r>
      <w:proofErr w:type="spellStart"/>
      <w:r>
        <w:t>подріблення</w:t>
      </w:r>
      <w:proofErr w:type="spellEnd"/>
      <w:r>
        <w:t xml:space="preserve"> та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пиловугільного</w:t>
      </w:r>
      <w:proofErr w:type="spellEnd"/>
    </w:p>
    <w:p w:rsidR="006F0CFD" w:rsidRPr="00064B66" w:rsidRDefault="00383607" w:rsidP="00383607">
      <w:proofErr w:type="spellStart"/>
      <w:r>
        <w:t>палива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r>
        <w:t>Библіогр</w:t>
      </w:r>
      <w:proofErr w:type="spellEnd"/>
      <w:r>
        <w:t>. 5 назв.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83607"/>
    <w:rsid w:val="00393DE5"/>
    <w:rsid w:val="003A1C6A"/>
    <w:rsid w:val="003A286C"/>
    <w:rsid w:val="003D3FD2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7A10B3"/>
    <w:rsid w:val="007A42DD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D71A5"/>
    <w:rsid w:val="00BE7392"/>
    <w:rsid w:val="00C2288C"/>
    <w:rsid w:val="00C75FB1"/>
    <w:rsid w:val="00C95E8D"/>
    <w:rsid w:val="00D039F4"/>
    <w:rsid w:val="00D53C64"/>
    <w:rsid w:val="00DB3272"/>
    <w:rsid w:val="00DC40F3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Krokoz™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2012-12-11T10:25:00Z</dcterms:created>
  <dcterms:modified xsi:type="dcterms:W3CDTF">2012-12-11T10:25:00Z</dcterms:modified>
</cp:coreProperties>
</file>