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72D" w:rsidRDefault="008E672D" w:rsidP="008E672D">
      <w:r>
        <w:t>UDC 621.436</w:t>
      </w:r>
    </w:p>
    <w:p w:rsidR="008E672D" w:rsidRDefault="008E672D" w:rsidP="008E672D">
      <w:proofErr w:type="spellStart"/>
      <w:r>
        <w:t>Pylyov</w:t>
      </w:r>
      <w:proofErr w:type="spellEnd"/>
      <w:r>
        <w:t xml:space="preserve"> V.A., </w:t>
      </w:r>
      <w:proofErr w:type="spellStart"/>
      <w:r>
        <w:t>Kravchenko</w:t>
      </w:r>
      <w:proofErr w:type="spellEnd"/>
      <w:r>
        <w:t xml:space="preserve"> S.A., </w:t>
      </w:r>
      <w:proofErr w:type="spellStart"/>
      <w:r>
        <w:t>Prokhorenko</w:t>
      </w:r>
      <w:proofErr w:type="spellEnd"/>
      <w:r>
        <w:t xml:space="preserve"> A.A.,</w:t>
      </w:r>
    </w:p>
    <w:p w:rsidR="008E672D" w:rsidRPr="008E672D" w:rsidRDefault="008E672D" w:rsidP="008E672D">
      <w:pPr>
        <w:rPr>
          <w:lang w:val="en-US"/>
        </w:rPr>
      </w:pPr>
      <w:proofErr w:type="spellStart"/>
      <w:r w:rsidRPr="008E672D">
        <w:rPr>
          <w:lang w:val="en-US"/>
        </w:rPr>
        <w:t>Zaslavsky</w:t>
      </w:r>
      <w:proofErr w:type="spellEnd"/>
      <w:r w:rsidRPr="008E672D">
        <w:rPr>
          <w:lang w:val="en-US"/>
        </w:rPr>
        <w:t xml:space="preserve"> E.G., </w:t>
      </w:r>
      <w:proofErr w:type="spellStart"/>
      <w:r w:rsidRPr="008E672D">
        <w:rPr>
          <w:lang w:val="en-US"/>
        </w:rPr>
        <w:t>Shpakovsky</w:t>
      </w:r>
      <w:proofErr w:type="spellEnd"/>
      <w:r w:rsidRPr="008E672D">
        <w:rPr>
          <w:lang w:val="en-US"/>
        </w:rPr>
        <w:t xml:space="preserve"> V.V. Mine gas - motor fuel for</w:t>
      </w:r>
      <w:r>
        <w:rPr>
          <w:lang w:val="en-US"/>
        </w:rPr>
        <w:t xml:space="preserve"> </w:t>
      </w:r>
      <w:r w:rsidRPr="008E672D">
        <w:rPr>
          <w:lang w:val="en-US"/>
        </w:rPr>
        <w:t>explosion engines // Internal combustion engines. – 2007. – №</w:t>
      </w:r>
    </w:p>
    <w:p w:rsidR="008E672D" w:rsidRPr="008E672D" w:rsidRDefault="008E672D" w:rsidP="008E672D">
      <w:pPr>
        <w:rPr>
          <w:lang w:val="en-US"/>
        </w:rPr>
      </w:pPr>
      <w:r w:rsidRPr="008E672D">
        <w:rPr>
          <w:lang w:val="en-US"/>
        </w:rPr>
        <w:t>1. – P.10-15.</w:t>
      </w:r>
    </w:p>
    <w:p w:rsidR="008E672D" w:rsidRPr="008E672D" w:rsidRDefault="008E672D" w:rsidP="008E672D">
      <w:pPr>
        <w:rPr>
          <w:lang w:val="en-US"/>
        </w:rPr>
      </w:pPr>
      <w:r w:rsidRPr="008E672D">
        <w:rPr>
          <w:lang w:val="en-US"/>
        </w:rPr>
        <w:t>Common questions of salvaging of mine gas surveyed by</w:t>
      </w:r>
    </w:p>
    <w:p w:rsidR="008E672D" w:rsidRPr="008E672D" w:rsidRDefault="008E672D" w:rsidP="008E672D">
      <w:pPr>
        <w:rPr>
          <w:lang w:val="en-US"/>
        </w:rPr>
      </w:pPr>
      <w:proofErr w:type="gramStart"/>
      <w:r w:rsidRPr="008E672D">
        <w:rPr>
          <w:lang w:val="en-US"/>
        </w:rPr>
        <w:t>his</w:t>
      </w:r>
      <w:proofErr w:type="gramEnd"/>
      <w:r w:rsidRPr="008E672D">
        <w:rPr>
          <w:lang w:val="en-US"/>
        </w:rPr>
        <w:t xml:space="preserve"> use in the capacity of alternate fuel of explosion engines.</w:t>
      </w:r>
    </w:p>
    <w:p w:rsidR="008E672D" w:rsidRPr="008E672D" w:rsidRDefault="008E672D" w:rsidP="008E672D">
      <w:pPr>
        <w:rPr>
          <w:lang w:val="en-US"/>
        </w:rPr>
      </w:pPr>
      <w:r w:rsidRPr="008E672D">
        <w:rPr>
          <w:lang w:val="en-US"/>
        </w:rPr>
        <w:t>The analysis of the basic difficulties of effective maintenance</w:t>
      </w:r>
    </w:p>
    <w:p w:rsidR="008E672D" w:rsidRPr="008E672D" w:rsidRDefault="008E672D" w:rsidP="008E672D">
      <w:pPr>
        <w:rPr>
          <w:lang w:val="en-US"/>
        </w:rPr>
      </w:pPr>
      <w:proofErr w:type="gramStart"/>
      <w:r w:rsidRPr="008E672D">
        <w:rPr>
          <w:lang w:val="en-US"/>
        </w:rPr>
        <w:t>of</w:t>
      </w:r>
      <w:proofErr w:type="gramEnd"/>
      <w:r w:rsidRPr="008E672D">
        <w:rPr>
          <w:lang w:val="en-US"/>
        </w:rPr>
        <w:t xml:space="preserve"> drives on mine gas is executed. The prime attention is given</w:t>
      </w:r>
    </w:p>
    <w:p w:rsidR="008E672D" w:rsidRPr="008E672D" w:rsidRDefault="008E672D" w:rsidP="008E672D">
      <w:pPr>
        <w:rPr>
          <w:lang w:val="en-US"/>
        </w:rPr>
      </w:pPr>
      <w:proofErr w:type="gramStart"/>
      <w:r w:rsidRPr="008E672D">
        <w:rPr>
          <w:lang w:val="en-US"/>
        </w:rPr>
        <w:t>to</w:t>
      </w:r>
      <w:proofErr w:type="gramEnd"/>
      <w:r w:rsidRPr="008E672D">
        <w:rPr>
          <w:lang w:val="en-US"/>
        </w:rPr>
        <w:t xml:space="preserve"> security </w:t>
      </w:r>
      <w:proofErr w:type="spellStart"/>
      <w:r w:rsidRPr="008E672D">
        <w:rPr>
          <w:lang w:val="en-US"/>
        </w:rPr>
        <w:t>nondetonation</w:t>
      </w:r>
      <w:proofErr w:type="spellEnd"/>
      <w:r w:rsidRPr="008E672D">
        <w:rPr>
          <w:lang w:val="en-US"/>
        </w:rPr>
        <w:t xml:space="preserve"> leakage of working process on observed</w:t>
      </w:r>
    </w:p>
    <w:p w:rsidR="008E672D" w:rsidRDefault="008E672D" w:rsidP="008E672D">
      <w:proofErr w:type="gramStart"/>
      <w:r w:rsidRPr="008E672D">
        <w:rPr>
          <w:lang w:val="en-US"/>
        </w:rPr>
        <w:t>alternate</w:t>
      </w:r>
      <w:proofErr w:type="gramEnd"/>
      <w:r w:rsidRPr="008E672D">
        <w:rPr>
          <w:lang w:val="en-US"/>
        </w:rPr>
        <w:t xml:space="preserve"> fuel. </w:t>
      </w:r>
      <w:proofErr w:type="gramStart"/>
      <w:r w:rsidRPr="008E672D">
        <w:rPr>
          <w:lang w:val="en-US"/>
        </w:rPr>
        <w:t>Table 5.</w:t>
      </w:r>
      <w:proofErr w:type="gramEnd"/>
      <w:r w:rsidRPr="008E672D">
        <w:rPr>
          <w:lang w:val="en-US"/>
        </w:rPr>
        <w:t xml:space="preserve"> </w:t>
      </w:r>
      <w:proofErr w:type="gramStart"/>
      <w:r w:rsidRPr="008E672D">
        <w:rPr>
          <w:lang w:val="en-US"/>
        </w:rPr>
        <w:t>Il. 2.</w:t>
      </w:r>
      <w:proofErr w:type="gramEnd"/>
      <w:r w:rsidRPr="008E672D">
        <w:rPr>
          <w:lang w:val="en-US"/>
        </w:rPr>
        <w:t xml:space="preserve"> </w:t>
      </w:r>
      <w:proofErr w:type="spellStart"/>
      <w:proofErr w:type="gramStart"/>
      <w:r w:rsidRPr="008E672D">
        <w:rPr>
          <w:lang w:val="en-US"/>
        </w:rPr>
        <w:t>Bibliogr</w:t>
      </w:r>
      <w:proofErr w:type="spellEnd"/>
      <w:r w:rsidRPr="008E672D">
        <w:rPr>
          <w:lang w:val="en-US"/>
        </w:rPr>
        <w:t>.</w:t>
      </w:r>
      <w:proofErr w:type="gramEnd"/>
      <w:r w:rsidRPr="008E672D">
        <w:rPr>
          <w:lang w:val="en-US"/>
        </w:rPr>
        <w:t xml:space="preserve"> </w:t>
      </w:r>
      <w:r>
        <w:t xml:space="preserve">5 </w:t>
      </w:r>
      <w:proofErr w:type="spellStart"/>
      <w:r>
        <w:t>names</w:t>
      </w:r>
      <w:proofErr w:type="spellEnd"/>
      <w:r>
        <w:t>.</w:t>
      </w:r>
    </w:p>
    <w:p w:rsidR="009D3E1F" w:rsidRDefault="008E672D" w:rsidP="005F14AE"/>
    <w:sectPr w:rsidR="009D3E1F" w:rsidSect="00543B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14AE"/>
    <w:rsid w:val="00543BFE"/>
    <w:rsid w:val="005F14AE"/>
    <w:rsid w:val="008E672D"/>
    <w:rsid w:val="00D53C64"/>
    <w:rsid w:val="00E31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B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474</Characters>
  <Application>Microsoft Office Word</Application>
  <DocSecurity>0</DocSecurity>
  <Lines>3</Lines>
  <Paragraphs>1</Paragraphs>
  <ScaleCrop>false</ScaleCrop>
  <Company>Krokoz™</Company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2012-12-11T09:01:00Z</dcterms:created>
  <dcterms:modified xsi:type="dcterms:W3CDTF">2012-12-11T09:01:00Z</dcterms:modified>
</cp:coreProperties>
</file>