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65" w:rsidRPr="005B4165" w:rsidRDefault="005B4165" w:rsidP="005B4165">
      <w:pPr>
        <w:rPr>
          <w:b/>
        </w:rPr>
      </w:pPr>
      <w:r w:rsidRPr="005B4165">
        <w:rPr>
          <w:b/>
        </w:rPr>
        <w:t>УДК 621.56</w:t>
      </w:r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Крайнюк</w:t>
      </w:r>
      <w:proofErr w:type="spellEnd"/>
      <w:r w:rsidRPr="005B4165">
        <w:rPr>
          <w:b/>
        </w:rPr>
        <w:t xml:space="preserve"> А.І., Брянцев М.А., </w:t>
      </w:r>
      <w:proofErr w:type="spellStart"/>
      <w:r w:rsidRPr="005B4165">
        <w:rPr>
          <w:b/>
        </w:rPr>
        <w:t>Крайнюк</w:t>
      </w:r>
      <w:proofErr w:type="spellEnd"/>
      <w:r w:rsidRPr="005B4165">
        <w:rPr>
          <w:b/>
        </w:rPr>
        <w:t xml:space="preserve"> А.А., Кашуба</w:t>
      </w:r>
    </w:p>
    <w:p w:rsidR="005B4165" w:rsidRPr="005B4165" w:rsidRDefault="005B4165" w:rsidP="005B4165">
      <w:pPr>
        <w:rPr>
          <w:b/>
        </w:rPr>
      </w:pPr>
      <w:r w:rsidRPr="005B4165">
        <w:rPr>
          <w:b/>
        </w:rPr>
        <w:t xml:space="preserve">В.І. </w:t>
      </w:r>
      <w:proofErr w:type="spellStart"/>
      <w:r w:rsidRPr="005B4165">
        <w:rPr>
          <w:b/>
        </w:rPr>
        <w:t>Імітаційна</w:t>
      </w:r>
      <w:proofErr w:type="spellEnd"/>
      <w:r w:rsidRPr="005B4165">
        <w:rPr>
          <w:b/>
        </w:rPr>
        <w:t xml:space="preserve"> модель </w:t>
      </w:r>
      <w:proofErr w:type="spellStart"/>
      <w:r w:rsidRPr="005B4165">
        <w:rPr>
          <w:b/>
        </w:rPr>
        <w:t>газової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холодильної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машини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 w:rsidRPr="005B4165">
        <w:rPr>
          <w:b/>
        </w:rPr>
        <w:t>каскадним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обмінником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тиску</w:t>
      </w:r>
      <w:proofErr w:type="spellEnd"/>
      <w:r w:rsidRPr="005B4165">
        <w:rPr>
          <w:b/>
        </w:rPr>
        <w:t xml:space="preserve"> // </w:t>
      </w:r>
      <w:proofErr w:type="spellStart"/>
      <w:r w:rsidRPr="005B4165">
        <w:rPr>
          <w:b/>
        </w:rPr>
        <w:t>Двигуни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внутрішнього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згоряння</w:t>
      </w:r>
      <w:proofErr w:type="spellEnd"/>
      <w:r w:rsidRPr="005B4165">
        <w:rPr>
          <w:b/>
        </w:rPr>
        <w:t>.–2008. – № 2. – С. 26-31.</w:t>
      </w:r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Стаття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присвячена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розгляду</w:t>
      </w:r>
      <w:proofErr w:type="spellEnd"/>
      <w:r w:rsidRPr="005B4165">
        <w:rPr>
          <w:b/>
        </w:rPr>
        <w:t xml:space="preserve"> нового </w:t>
      </w:r>
      <w:proofErr w:type="spellStart"/>
      <w:r w:rsidRPr="005B4165">
        <w:rPr>
          <w:b/>
        </w:rPr>
        <w:t>напрямку</w:t>
      </w:r>
      <w:proofErr w:type="spellEnd"/>
      <w:r w:rsidRPr="005B4165">
        <w:rPr>
          <w:b/>
        </w:rPr>
        <w:t xml:space="preserve"> </w:t>
      </w:r>
      <w:proofErr w:type="gramStart"/>
      <w:r w:rsidRPr="005B4165">
        <w:rPr>
          <w:b/>
        </w:rPr>
        <w:t>в</w:t>
      </w:r>
      <w:proofErr w:type="gramEnd"/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області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виробництва</w:t>
      </w:r>
      <w:proofErr w:type="spellEnd"/>
      <w:r w:rsidRPr="005B4165">
        <w:rPr>
          <w:b/>
        </w:rPr>
        <w:t xml:space="preserve"> холоду </w:t>
      </w:r>
      <w:proofErr w:type="spellStart"/>
      <w:r w:rsidRPr="005B4165">
        <w:rPr>
          <w:b/>
        </w:rPr>
        <w:t>виробничого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й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побутового</w:t>
      </w:r>
      <w:proofErr w:type="spellEnd"/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призначення</w:t>
      </w:r>
      <w:proofErr w:type="spellEnd"/>
      <w:r w:rsidRPr="005B4165">
        <w:rPr>
          <w:b/>
        </w:rPr>
        <w:t xml:space="preserve"> – </w:t>
      </w:r>
      <w:proofErr w:type="spellStart"/>
      <w:r w:rsidRPr="005B4165">
        <w:rPr>
          <w:b/>
        </w:rPr>
        <w:t>газовим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холодильним</w:t>
      </w:r>
      <w:proofErr w:type="spellEnd"/>
      <w:r w:rsidRPr="005B4165">
        <w:rPr>
          <w:b/>
        </w:rPr>
        <w:t xml:space="preserve"> машинам на </w:t>
      </w:r>
      <w:proofErr w:type="spellStart"/>
      <w:r w:rsidRPr="005B4165">
        <w:rPr>
          <w:b/>
        </w:rPr>
        <w:t>базі</w:t>
      </w:r>
      <w:proofErr w:type="spellEnd"/>
    </w:p>
    <w:p w:rsidR="005B4165" w:rsidRPr="005B4165" w:rsidRDefault="005B4165" w:rsidP="005B4165">
      <w:pPr>
        <w:rPr>
          <w:b/>
        </w:rPr>
      </w:pPr>
      <w:r w:rsidRPr="005B4165">
        <w:rPr>
          <w:b/>
        </w:rPr>
        <w:t xml:space="preserve">каскадного </w:t>
      </w:r>
      <w:proofErr w:type="spellStart"/>
      <w:r w:rsidRPr="005B4165">
        <w:rPr>
          <w:b/>
        </w:rPr>
        <w:t>обмінника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тиску</w:t>
      </w:r>
      <w:proofErr w:type="spellEnd"/>
      <w:r w:rsidRPr="005B4165">
        <w:rPr>
          <w:b/>
        </w:rPr>
        <w:t xml:space="preserve">. У </w:t>
      </w:r>
      <w:proofErr w:type="spellStart"/>
      <w:r w:rsidRPr="005B4165">
        <w:rPr>
          <w:b/>
        </w:rPr>
        <w:t>статті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викладені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основні</w:t>
      </w:r>
      <w:proofErr w:type="spellEnd"/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положення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математичної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моделі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пошуку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режимів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спі</w:t>
      </w:r>
      <w:proofErr w:type="spellEnd"/>
      <w:r w:rsidRPr="005B4165">
        <w:rPr>
          <w:b/>
        </w:rPr>
        <w:t>-</w:t>
      </w:r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льної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роботи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складових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агрегатів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газової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холодильної</w:t>
      </w:r>
      <w:proofErr w:type="spellEnd"/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машини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з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каскадним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обмінником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тиску</w:t>
      </w:r>
      <w:proofErr w:type="spellEnd"/>
      <w:r w:rsidRPr="005B4165">
        <w:rPr>
          <w:b/>
        </w:rPr>
        <w:t xml:space="preserve">, </w:t>
      </w:r>
      <w:proofErr w:type="spellStart"/>
      <w:r w:rsidRPr="005B4165">
        <w:rPr>
          <w:b/>
        </w:rPr>
        <w:t>що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дозволяють</w:t>
      </w:r>
      <w:proofErr w:type="spellEnd"/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визначити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холодопродуктивність</w:t>
      </w:r>
      <w:proofErr w:type="spellEnd"/>
      <w:r w:rsidRPr="005B4165">
        <w:rPr>
          <w:b/>
        </w:rPr>
        <w:t xml:space="preserve"> установки </w:t>
      </w:r>
      <w:proofErr w:type="spellStart"/>
      <w:r w:rsidRPr="005B4165">
        <w:rPr>
          <w:b/>
        </w:rPr>
        <w:t>й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витрати</w:t>
      </w:r>
      <w:proofErr w:type="spellEnd"/>
    </w:p>
    <w:p w:rsidR="005B4165" w:rsidRPr="005B4165" w:rsidRDefault="005B4165" w:rsidP="005B4165">
      <w:pPr>
        <w:rPr>
          <w:b/>
        </w:rPr>
      </w:pPr>
      <w:proofErr w:type="spellStart"/>
      <w:r w:rsidRPr="005B4165">
        <w:rPr>
          <w:b/>
        </w:rPr>
        <w:t>теплової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енергії</w:t>
      </w:r>
      <w:proofErr w:type="spellEnd"/>
      <w:r w:rsidRPr="005B4165">
        <w:rPr>
          <w:b/>
        </w:rPr>
        <w:t xml:space="preserve"> на </w:t>
      </w:r>
      <w:proofErr w:type="spellStart"/>
      <w:r w:rsidRPr="005B4165">
        <w:rPr>
          <w:b/>
        </w:rPr>
        <w:t>здійснення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робочого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процесу</w:t>
      </w:r>
      <w:proofErr w:type="spellEnd"/>
      <w:r w:rsidRPr="005B4165">
        <w:rPr>
          <w:b/>
        </w:rPr>
        <w:t xml:space="preserve">. </w:t>
      </w:r>
      <w:proofErr w:type="gramStart"/>
      <w:r w:rsidRPr="005B4165">
        <w:rPr>
          <w:b/>
        </w:rPr>
        <w:t>Пред-</w:t>
      </w:r>
    </w:p>
    <w:p w:rsidR="005B4165" w:rsidRPr="005B4165" w:rsidRDefault="005B4165" w:rsidP="005B4165">
      <w:pPr>
        <w:rPr>
          <w:b/>
        </w:rPr>
      </w:pPr>
      <w:proofErr w:type="spellStart"/>
      <w:proofErr w:type="gramEnd"/>
      <w:r w:rsidRPr="005B4165">
        <w:rPr>
          <w:b/>
        </w:rPr>
        <w:t>ставлено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результати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моделювання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й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дані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рекомендації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з</w:t>
      </w:r>
      <w:proofErr w:type="spellEnd"/>
    </w:p>
    <w:p w:rsidR="001331CD" w:rsidRPr="00724862" w:rsidRDefault="005B4165" w:rsidP="005B4165">
      <w:pPr>
        <w:rPr>
          <w:b/>
        </w:rPr>
      </w:pPr>
      <w:proofErr w:type="spellStart"/>
      <w:r w:rsidRPr="005B4165">
        <w:rPr>
          <w:b/>
        </w:rPr>
        <w:t>області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застосування</w:t>
      </w:r>
      <w:proofErr w:type="spellEnd"/>
      <w:r w:rsidRPr="005B4165">
        <w:rPr>
          <w:b/>
        </w:rPr>
        <w:t xml:space="preserve"> </w:t>
      </w:r>
      <w:proofErr w:type="spellStart"/>
      <w:r w:rsidRPr="005B4165">
        <w:rPr>
          <w:b/>
        </w:rPr>
        <w:t>моделі</w:t>
      </w:r>
      <w:proofErr w:type="spellEnd"/>
      <w:r w:rsidRPr="005B4165">
        <w:rPr>
          <w:b/>
        </w:rPr>
        <w:t xml:space="preserve">. </w:t>
      </w:r>
      <w:proofErr w:type="spellStart"/>
      <w:r w:rsidRPr="005B4165">
        <w:rPr>
          <w:b/>
        </w:rPr>
        <w:t>Іл</w:t>
      </w:r>
      <w:proofErr w:type="spellEnd"/>
      <w:r w:rsidRPr="005B4165">
        <w:rPr>
          <w:b/>
        </w:rPr>
        <w:t xml:space="preserve">. 5. </w:t>
      </w:r>
      <w:proofErr w:type="spellStart"/>
      <w:proofErr w:type="gramStart"/>
      <w:r w:rsidRPr="005B4165">
        <w:rPr>
          <w:b/>
        </w:rPr>
        <w:t>Б</w:t>
      </w:r>
      <w:proofErr w:type="gramEnd"/>
      <w:r w:rsidRPr="005B4165">
        <w:rPr>
          <w:b/>
        </w:rPr>
        <w:t>ібліогр</w:t>
      </w:r>
      <w:proofErr w:type="spellEnd"/>
      <w:r w:rsidRPr="005B4165">
        <w:rPr>
          <w:b/>
        </w:rPr>
        <w:t>. 5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724862"/>
    <w:rsid w:val="00772576"/>
    <w:rsid w:val="007F1808"/>
    <w:rsid w:val="00822BC9"/>
    <w:rsid w:val="00903FE2"/>
    <w:rsid w:val="009220E1"/>
    <w:rsid w:val="009942FA"/>
    <w:rsid w:val="009A5A68"/>
    <w:rsid w:val="00A11F86"/>
    <w:rsid w:val="00A67408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Krokoz™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2012-12-10T11:23:00Z</dcterms:created>
  <dcterms:modified xsi:type="dcterms:W3CDTF">2012-12-10T11:23:00Z</dcterms:modified>
</cp:coreProperties>
</file>