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22" w:rsidRPr="005D7B22" w:rsidRDefault="005D7B22" w:rsidP="005D7B22">
      <w:pPr>
        <w:rPr>
          <w:b/>
        </w:rPr>
      </w:pPr>
      <w:r w:rsidRPr="005D7B22">
        <w:rPr>
          <w:b/>
        </w:rPr>
        <w:t>УДК 621.43</w:t>
      </w:r>
    </w:p>
    <w:p w:rsidR="005D7B22" w:rsidRPr="005D7B22" w:rsidRDefault="005D7B22" w:rsidP="005D7B22">
      <w:pPr>
        <w:rPr>
          <w:b/>
        </w:rPr>
      </w:pPr>
      <w:r w:rsidRPr="005D7B22">
        <w:rPr>
          <w:b/>
        </w:rPr>
        <w:t xml:space="preserve">Звонов В. А., Макаров Н. А. </w:t>
      </w:r>
      <w:proofErr w:type="spellStart"/>
      <w:r w:rsidRPr="005D7B22">
        <w:rPr>
          <w:b/>
        </w:rPr>
        <w:t>Вплив</w:t>
      </w:r>
      <w:proofErr w:type="spellEnd"/>
      <w:r w:rsidRPr="005D7B22">
        <w:rPr>
          <w:b/>
        </w:rPr>
        <w:t xml:space="preserve"> на </w:t>
      </w:r>
      <w:proofErr w:type="spellStart"/>
      <w:r w:rsidRPr="005D7B22">
        <w:rPr>
          <w:b/>
        </w:rPr>
        <w:t>робочий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процес</w:t>
      </w:r>
      <w:proofErr w:type="spellEnd"/>
      <w:r w:rsidRPr="005D7B22">
        <w:rPr>
          <w:b/>
        </w:rPr>
        <w:t xml:space="preserve"> ДВЗ </w:t>
      </w:r>
      <w:proofErr w:type="spellStart"/>
      <w:r w:rsidRPr="005D7B22">
        <w:rPr>
          <w:b/>
        </w:rPr>
        <w:t>активування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палива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зовнішніми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фізичними</w:t>
      </w:r>
      <w:proofErr w:type="spellEnd"/>
      <w:r>
        <w:rPr>
          <w:b/>
        </w:rPr>
        <w:t xml:space="preserve"> </w:t>
      </w:r>
      <w:proofErr w:type="spellStart"/>
      <w:r w:rsidRPr="005D7B22">
        <w:rPr>
          <w:b/>
        </w:rPr>
        <w:t>впливами</w:t>
      </w:r>
      <w:proofErr w:type="spellEnd"/>
      <w:r w:rsidRPr="005D7B22">
        <w:rPr>
          <w:b/>
        </w:rPr>
        <w:t xml:space="preserve"> // </w:t>
      </w:r>
      <w:proofErr w:type="spellStart"/>
      <w:r w:rsidRPr="005D7B22">
        <w:rPr>
          <w:b/>
        </w:rPr>
        <w:t>Двигуни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внутрішнього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згоряння</w:t>
      </w:r>
      <w:proofErr w:type="spellEnd"/>
      <w:r w:rsidRPr="005D7B22">
        <w:rPr>
          <w:b/>
        </w:rPr>
        <w:t>. – 2008. –</w:t>
      </w:r>
    </w:p>
    <w:p w:rsidR="005D7B22" w:rsidRPr="005D7B22" w:rsidRDefault="005D7B22" w:rsidP="005D7B22">
      <w:pPr>
        <w:rPr>
          <w:b/>
        </w:rPr>
      </w:pPr>
      <w:r w:rsidRPr="005D7B22">
        <w:rPr>
          <w:b/>
        </w:rPr>
        <w:t>№ 2. – С. 112-121.</w:t>
      </w:r>
    </w:p>
    <w:p w:rsidR="005D7B22" w:rsidRPr="005D7B22" w:rsidRDefault="005D7B22" w:rsidP="005D7B22">
      <w:pPr>
        <w:rPr>
          <w:b/>
        </w:rPr>
      </w:pPr>
      <w:proofErr w:type="spellStart"/>
      <w:r w:rsidRPr="005D7B22">
        <w:rPr>
          <w:b/>
        </w:rPr>
        <w:t>Застосування</w:t>
      </w:r>
      <w:proofErr w:type="spellEnd"/>
      <w:r w:rsidRPr="005D7B22">
        <w:rPr>
          <w:b/>
        </w:rPr>
        <w:t xml:space="preserve"> на </w:t>
      </w:r>
      <w:proofErr w:type="spellStart"/>
      <w:r w:rsidRPr="005D7B22">
        <w:rPr>
          <w:b/>
        </w:rPr>
        <w:t>транспорті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нетрадиційних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спосо</w:t>
      </w:r>
      <w:proofErr w:type="spellEnd"/>
      <w:r w:rsidRPr="005D7B22">
        <w:rPr>
          <w:b/>
        </w:rPr>
        <w:t>-</w:t>
      </w:r>
    </w:p>
    <w:p w:rsidR="005D7B22" w:rsidRPr="005D7B22" w:rsidRDefault="005D7B22" w:rsidP="005D7B22">
      <w:pPr>
        <w:rPr>
          <w:b/>
        </w:rPr>
      </w:pPr>
      <w:proofErr w:type="spellStart"/>
      <w:proofErr w:type="gramStart"/>
      <w:r w:rsidRPr="005D7B22">
        <w:rPr>
          <w:b/>
        </w:rPr>
        <w:t>б</w:t>
      </w:r>
      <w:proofErr w:type="gramEnd"/>
      <w:r w:rsidRPr="005D7B22">
        <w:rPr>
          <w:b/>
        </w:rPr>
        <w:t>ів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зовнішніх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фізичних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впливів</w:t>
      </w:r>
      <w:proofErr w:type="spellEnd"/>
      <w:r w:rsidRPr="005D7B22">
        <w:rPr>
          <w:b/>
        </w:rPr>
        <w:t xml:space="preserve"> (ФВ), </w:t>
      </w:r>
      <w:proofErr w:type="spellStart"/>
      <w:r w:rsidRPr="005D7B22">
        <w:rPr>
          <w:b/>
        </w:rPr>
        <w:t>наприклад</w:t>
      </w:r>
      <w:proofErr w:type="spellEnd"/>
      <w:r w:rsidRPr="005D7B22">
        <w:rPr>
          <w:b/>
        </w:rPr>
        <w:t xml:space="preserve">, у </w:t>
      </w:r>
      <w:proofErr w:type="spellStart"/>
      <w:r w:rsidRPr="005D7B22">
        <w:rPr>
          <w:b/>
        </w:rPr>
        <w:t>ви</w:t>
      </w:r>
      <w:proofErr w:type="spellEnd"/>
      <w:r w:rsidRPr="005D7B22">
        <w:rPr>
          <w:b/>
        </w:rPr>
        <w:t>-</w:t>
      </w:r>
    </w:p>
    <w:p w:rsidR="005D7B22" w:rsidRPr="005D7B22" w:rsidRDefault="005D7B22" w:rsidP="005D7B22">
      <w:pPr>
        <w:rPr>
          <w:b/>
        </w:rPr>
      </w:pPr>
      <w:proofErr w:type="spellStart"/>
      <w:r w:rsidRPr="005D7B22">
        <w:rPr>
          <w:b/>
        </w:rPr>
        <w:t>гляді</w:t>
      </w:r>
      <w:proofErr w:type="spellEnd"/>
      <w:r w:rsidRPr="005D7B22">
        <w:rPr>
          <w:b/>
        </w:rPr>
        <w:t xml:space="preserve"> (</w:t>
      </w:r>
      <w:proofErr w:type="spellStart"/>
      <w:r w:rsidRPr="005D7B22">
        <w:rPr>
          <w:b/>
        </w:rPr>
        <w:t>електро</w:t>
      </w:r>
      <w:proofErr w:type="spellEnd"/>
      <w:proofErr w:type="gramStart"/>
      <w:r w:rsidRPr="005D7B22">
        <w:rPr>
          <w:b/>
        </w:rPr>
        <w:t>)</w:t>
      </w:r>
      <w:proofErr w:type="spellStart"/>
      <w:r w:rsidRPr="005D7B22">
        <w:rPr>
          <w:b/>
        </w:rPr>
        <w:t>м</w:t>
      </w:r>
      <w:proofErr w:type="gramEnd"/>
      <w:r w:rsidRPr="005D7B22">
        <w:rPr>
          <w:b/>
        </w:rPr>
        <w:t>агнітних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полів</w:t>
      </w:r>
      <w:proofErr w:type="spellEnd"/>
      <w:r w:rsidRPr="005D7B22">
        <w:rPr>
          <w:b/>
        </w:rPr>
        <w:t xml:space="preserve">, для </w:t>
      </w:r>
      <w:proofErr w:type="spellStart"/>
      <w:r w:rsidRPr="005D7B22">
        <w:rPr>
          <w:b/>
        </w:rPr>
        <w:t>активування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палива</w:t>
      </w:r>
      <w:proofErr w:type="spellEnd"/>
    </w:p>
    <w:p w:rsidR="005D7B22" w:rsidRPr="005D7B22" w:rsidRDefault="005D7B22" w:rsidP="005D7B22">
      <w:pPr>
        <w:rPr>
          <w:b/>
        </w:rPr>
      </w:pPr>
      <w:r w:rsidRPr="005D7B22">
        <w:rPr>
          <w:b/>
        </w:rPr>
        <w:t xml:space="preserve">для ДВС </w:t>
      </w:r>
      <w:proofErr w:type="spellStart"/>
      <w:r w:rsidRPr="005D7B22">
        <w:rPr>
          <w:b/>
        </w:rPr>
        <w:t>викликає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багато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суперечок</w:t>
      </w:r>
      <w:proofErr w:type="spellEnd"/>
      <w:r w:rsidRPr="005D7B22">
        <w:rPr>
          <w:b/>
        </w:rPr>
        <w:t xml:space="preserve"> у </w:t>
      </w:r>
      <w:proofErr w:type="spellStart"/>
      <w:r w:rsidRPr="005D7B22">
        <w:rPr>
          <w:b/>
        </w:rPr>
        <w:t>науковому</w:t>
      </w:r>
      <w:proofErr w:type="spellEnd"/>
      <w:r w:rsidRPr="005D7B22">
        <w:rPr>
          <w:b/>
        </w:rPr>
        <w:t xml:space="preserve"> сере-</w:t>
      </w:r>
    </w:p>
    <w:p w:rsidR="005D7B22" w:rsidRPr="005D7B22" w:rsidRDefault="005D7B22" w:rsidP="005D7B22">
      <w:pPr>
        <w:rPr>
          <w:b/>
        </w:rPr>
      </w:pPr>
      <w:proofErr w:type="spellStart"/>
      <w:r w:rsidRPr="005D7B22">
        <w:rPr>
          <w:b/>
        </w:rPr>
        <w:t>довищі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й</w:t>
      </w:r>
      <w:proofErr w:type="spellEnd"/>
      <w:r w:rsidRPr="005D7B22">
        <w:rPr>
          <w:b/>
        </w:rPr>
        <w:t xml:space="preserve"> у </w:t>
      </w:r>
      <w:proofErr w:type="spellStart"/>
      <w:r w:rsidRPr="005D7B22">
        <w:rPr>
          <w:b/>
        </w:rPr>
        <w:t>практиці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експлуатації</w:t>
      </w:r>
      <w:proofErr w:type="spellEnd"/>
      <w:r w:rsidRPr="005D7B22">
        <w:rPr>
          <w:b/>
        </w:rPr>
        <w:t xml:space="preserve"> через </w:t>
      </w:r>
      <w:proofErr w:type="spellStart"/>
      <w:r w:rsidRPr="005D7B22">
        <w:rPr>
          <w:b/>
        </w:rPr>
        <w:t>неоднозначність</w:t>
      </w:r>
      <w:proofErr w:type="spellEnd"/>
    </w:p>
    <w:p w:rsidR="00E92766" w:rsidRPr="00E92766" w:rsidRDefault="005D7B22" w:rsidP="00E92766">
      <w:pPr>
        <w:rPr>
          <w:b/>
        </w:rPr>
      </w:pPr>
      <w:proofErr w:type="spellStart"/>
      <w:r w:rsidRPr="005D7B22">
        <w:rPr>
          <w:b/>
        </w:rPr>
        <w:t>одержуваних</w:t>
      </w:r>
      <w:proofErr w:type="spellEnd"/>
      <w:r w:rsidRPr="005D7B22">
        <w:rPr>
          <w:b/>
        </w:rPr>
        <w:t xml:space="preserve"> </w:t>
      </w:r>
      <w:proofErr w:type="spellStart"/>
      <w:r w:rsidRPr="005D7B22">
        <w:rPr>
          <w:b/>
        </w:rPr>
        <w:t>результатів</w:t>
      </w:r>
      <w:proofErr w:type="spellEnd"/>
      <w:r w:rsidRPr="005D7B22">
        <w:rPr>
          <w:b/>
        </w:rPr>
        <w:t>.</w:t>
      </w:r>
      <w:r w:rsidR="00E92766">
        <w:rPr>
          <w:b/>
        </w:rPr>
        <w:t xml:space="preserve"> </w:t>
      </w:r>
      <w:r w:rsidR="00E92766" w:rsidRPr="00E92766">
        <w:rPr>
          <w:b/>
        </w:rPr>
        <w:t xml:space="preserve">В </w:t>
      </w:r>
      <w:proofErr w:type="spellStart"/>
      <w:r w:rsidR="00E92766" w:rsidRPr="00E92766">
        <w:rPr>
          <w:b/>
        </w:rPr>
        <w:t>останні</w:t>
      </w:r>
      <w:proofErr w:type="spellEnd"/>
      <w:r w:rsidR="00E92766" w:rsidRPr="00E92766">
        <w:rPr>
          <w:b/>
        </w:rPr>
        <w:t xml:space="preserve"> роки </w:t>
      </w:r>
      <w:proofErr w:type="spellStart"/>
      <w:r w:rsidR="00E92766" w:rsidRPr="00E92766">
        <w:rPr>
          <w:b/>
        </w:rPr>
        <w:t>були</w:t>
      </w:r>
      <w:proofErr w:type="spellEnd"/>
      <w:r w:rsidR="00E92766" w:rsidRPr="00E92766">
        <w:rPr>
          <w:b/>
        </w:rPr>
        <w:t xml:space="preserve"> </w:t>
      </w:r>
      <w:proofErr w:type="spellStart"/>
      <w:r w:rsidR="00E92766" w:rsidRPr="00E92766">
        <w:rPr>
          <w:b/>
        </w:rPr>
        <w:t>випробувані</w:t>
      </w:r>
      <w:proofErr w:type="spellEnd"/>
      <w:r w:rsidR="00E92766" w:rsidRPr="00E92766">
        <w:rPr>
          <w:b/>
        </w:rPr>
        <w:t xml:space="preserve"> </w:t>
      </w:r>
      <w:proofErr w:type="spellStart"/>
      <w:r w:rsidR="00E92766" w:rsidRPr="00E92766">
        <w:rPr>
          <w:b/>
        </w:rPr>
        <w:t>численні</w:t>
      </w:r>
      <w:proofErr w:type="spellEnd"/>
      <w:r w:rsidR="00E92766" w:rsidRPr="00E92766">
        <w:rPr>
          <w:b/>
        </w:rPr>
        <w:t xml:space="preserve"> </w:t>
      </w:r>
      <w:proofErr w:type="spellStart"/>
      <w:r w:rsidR="00E92766" w:rsidRPr="00E92766">
        <w:rPr>
          <w:b/>
        </w:rPr>
        <w:t>моделі</w:t>
      </w:r>
      <w:proofErr w:type="spellEnd"/>
    </w:p>
    <w:p w:rsidR="00E92766" w:rsidRPr="00E92766" w:rsidRDefault="00E92766" w:rsidP="00E92766">
      <w:pPr>
        <w:rPr>
          <w:b/>
        </w:rPr>
      </w:pPr>
      <w:proofErr w:type="spellStart"/>
      <w:r w:rsidRPr="00E92766">
        <w:rPr>
          <w:b/>
        </w:rPr>
        <w:t>пристроїв</w:t>
      </w:r>
      <w:proofErr w:type="spellEnd"/>
      <w:r w:rsidRPr="00E92766">
        <w:rPr>
          <w:b/>
        </w:rPr>
        <w:t xml:space="preserve">, </w:t>
      </w:r>
      <w:proofErr w:type="spellStart"/>
      <w:r w:rsidRPr="00E92766">
        <w:rPr>
          <w:b/>
        </w:rPr>
        <w:t>сучасних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розробок</w:t>
      </w:r>
      <w:proofErr w:type="spellEnd"/>
      <w:r w:rsidRPr="00E92766">
        <w:rPr>
          <w:b/>
        </w:rPr>
        <w:t xml:space="preserve">, для </w:t>
      </w:r>
      <w:proofErr w:type="spellStart"/>
      <w:r w:rsidRPr="00E92766">
        <w:rPr>
          <w:b/>
        </w:rPr>
        <w:t>активування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палива</w:t>
      </w:r>
      <w:proofErr w:type="spellEnd"/>
    </w:p>
    <w:p w:rsidR="00E92766" w:rsidRPr="00E92766" w:rsidRDefault="00E92766" w:rsidP="00E92766">
      <w:pPr>
        <w:rPr>
          <w:b/>
        </w:rPr>
      </w:pPr>
      <w:r w:rsidRPr="00E92766">
        <w:rPr>
          <w:b/>
        </w:rPr>
        <w:t xml:space="preserve">у ДВС </w:t>
      </w:r>
      <w:proofErr w:type="spellStart"/>
      <w:r w:rsidRPr="00E92766">
        <w:rPr>
          <w:b/>
        </w:rPr>
        <w:t>вантажного</w:t>
      </w:r>
      <w:proofErr w:type="spellEnd"/>
      <w:r w:rsidRPr="00E92766">
        <w:rPr>
          <w:b/>
        </w:rPr>
        <w:t xml:space="preserve"> транспорту </w:t>
      </w:r>
      <w:proofErr w:type="spellStart"/>
      <w:r w:rsidRPr="00E92766">
        <w:rPr>
          <w:b/>
        </w:rPr>
        <w:t>й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легкових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автомобілі</w:t>
      </w:r>
      <w:proofErr w:type="gramStart"/>
      <w:r w:rsidRPr="00E92766">
        <w:rPr>
          <w:b/>
        </w:rPr>
        <w:t>в</w:t>
      </w:r>
      <w:proofErr w:type="spellEnd"/>
      <w:proofErr w:type="gramEnd"/>
      <w:r w:rsidRPr="00E92766">
        <w:rPr>
          <w:b/>
        </w:rPr>
        <w:t>.</w:t>
      </w:r>
    </w:p>
    <w:p w:rsidR="00E92766" w:rsidRPr="00E92766" w:rsidRDefault="00E92766" w:rsidP="00E92766">
      <w:pPr>
        <w:rPr>
          <w:b/>
        </w:rPr>
      </w:pPr>
      <w:proofErr w:type="spellStart"/>
      <w:r w:rsidRPr="00E92766">
        <w:rPr>
          <w:b/>
        </w:rPr>
        <w:t>Результати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цих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випробувань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дозволяють</w:t>
      </w:r>
      <w:proofErr w:type="spellEnd"/>
      <w:r w:rsidRPr="00E92766">
        <w:rPr>
          <w:b/>
        </w:rPr>
        <w:t xml:space="preserve"> по-новому</w:t>
      </w:r>
    </w:p>
    <w:p w:rsidR="00E92766" w:rsidRPr="00E92766" w:rsidRDefault="00E92766" w:rsidP="00E92766">
      <w:pPr>
        <w:rPr>
          <w:b/>
        </w:rPr>
      </w:pPr>
      <w:proofErr w:type="spellStart"/>
      <w:r w:rsidRPr="00E92766">
        <w:rPr>
          <w:b/>
        </w:rPr>
        <w:t>глянути</w:t>
      </w:r>
      <w:proofErr w:type="spellEnd"/>
      <w:r w:rsidRPr="00E92766">
        <w:rPr>
          <w:b/>
        </w:rPr>
        <w:t xml:space="preserve"> на проблему. Для </w:t>
      </w:r>
      <w:proofErr w:type="spellStart"/>
      <w:r w:rsidRPr="00E92766">
        <w:rPr>
          <w:b/>
        </w:rPr>
        <w:t>окремих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пристроїв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отримані</w:t>
      </w:r>
      <w:proofErr w:type="spellEnd"/>
    </w:p>
    <w:p w:rsidR="00E92766" w:rsidRPr="00E92766" w:rsidRDefault="00E92766" w:rsidP="00E92766">
      <w:pPr>
        <w:rPr>
          <w:b/>
        </w:rPr>
      </w:pPr>
      <w:proofErr w:type="spellStart"/>
      <w:r w:rsidRPr="00E92766">
        <w:rPr>
          <w:b/>
        </w:rPr>
        <w:t>позитивні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результати</w:t>
      </w:r>
      <w:proofErr w:type="spellEnd"/>
      <w:r w:rsidRPr="00E92766">
        <w:rPr>
          <w:b/>
        </w:rPr>
        <w:t xml:space="preserve">, де </w:t>
      </w:r>
      <w:proofErr w:type="spellStart"/>
      <w:r w:rsidRPr="00E92766">
        <w:rPr>
          <w:b/>
        </w:rPr>
        <w:t>має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мі</w:t>
      </w:r>
      <w:proofErr w:type="gramStart"/>
      <w:r w:rsidRPr="00E92766">
        <w:rPr>
          <w:b/>
        </w:rPr>
        <w:t>сце</w:t>
      </w:r>
      <w:proofErr w:type="spellEnd"/>
      <w:r w:rsidRPr="00E92766">
        <w:rPr>
          <w:b/>
        </w:rPr>
        <w:t xml:space="preserve"> не</w:t>
      </w:r>
      <w:proofErr w:type="gram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тільки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зниження</w:t>
      </w:r>
      <w:proofErr w:type="spellEnd"/>
    </w:p>
    <w:p w:rsidR="00E92766" w:rsidRPr="00E92766" w:rsidRDefault="00E92766" w:rsidP="00E92766">
      <w:pPr>
        <w:rPr>
          <w:b/>
        </w:rPr>
      </w:pPr>
      <w:proofErr w:type="spellStart"/>
      <w:r w:rsidRPr="00E92766">
        <w:rPr>
          <w:b/>
        </w:rPr>
        <w:t>витрати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палива</w:t>
      </w:r>
      <w:proofErr w:type="spellEnd"/>
      <w:r w:rsidRPr="00E92766">
        <w:rPr>
          <w:b/>
        </w:rPr>
        <w:t xml:space="preserve">, </w:t>
      </w:r>
      <w:proofErr w:type="spellStart"/>
      <w:proofErr w:type="gramStart"/>
      <w:r w:rsidRPr="00E92766">
        <w:rPr>
          <w:b/>
        </w:rPr>
        <w:t>але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й</w:t>
      </w:r>
      <w:proofErr w:type="spellEnd"/>
      <w:proofErr w:type="gram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одночасне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зниження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викидів</w:t>
      </w:r>
      <w:proofErr w:type="spellEnd"/>
      <w:r w:rsidRPr="00E92766">
        <w:rPr>
          <w:b/>
        </w:rPr>
        <w:t xml:space="preserve"> ос-</w:t>
      </w:r>
    </w:p>
    <w:p w:rsidR="00E92766" w:rsidRPr="00E92766" w:rsidRDefault="00E92766" w:rsidP="00E92766">
      <w:pPr>
        <w:rPr>
          <w:b/>
        </w:rPr>
      </w:pPr>
      <w:proofErr w:type="spellStart"/>
      <w:r w:rsidRPr="00E92766">
        <w:rPr>
          <w:b/>
        </w:rPr>
        <w:t>новних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нормованих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токсичних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компонентів</w:t>
      </w:r>
      <w:proofErr w:type="spellEnd"/>
      <w:proofErr w:type="gramStart"/>
      <w:r w:rsidRPr="00E92766">
        <w:rPr>
          <w:b/>
        </w:rPr>
        <w:t xml:space="preserve"> С</w:t>
      </w:r>
      <w:proofErr w:type="gramEnd"/>
      <w:r w:rsidRPr="00E92766">
        <w:rPr>
          <w:b/>
        </w:rPr>
        <w:t xml:space="preserve">, СН, </w:t>
      </w:r>
      <w:proofErr w:type="spellStart"/>
      <w:r w:rsidRPr="00E92766">
        <w:rPr>
          <w:b/>
        </w:rPr>
        <w:t>NOx</w:t>
      </w:r>
      <w:proofErr w:type="spellEnd"/>
    </w:p>
    <w:p w:rsidR="002D3C2A" w:rsidRPr="00724862" w:rsidRDefault="00E92766" w:rsidP="00E92766">
      <w:pPr>
        <w:rPr>
          <w:b/>
        </w:rPr>
      </w:pPr>
      <w:proofErr w:type="spellStart"/>
      <w:r w:rsidRPr="00E92766">
        <w:rPr>
          <w:b/>
        </w:rPr>
        <w:t>і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твердих</w:t>
      </w:r>
      <w:proofErr w:type="spellEnd"/>
      <w:r w:rsidRPr="00E92766">
        <w:rPr>
          <w:b/>
        </w:rPr>
        <w:t xml:space="preserve"> </w:t>
      </w:r>
      <w:proofErr w:type="spellStart"/>
      <w:r w:rsidRPr="00E92766">
        <w:rPr>
          <w:b/>
        </w:rPr>
        <w:t>часток</w:t>
      </w:r>
      <w:proofErr w:type="spellEnd"/>
      <w:r w:rsidRPr="00E92766">
        <w:rPr>
          <w:b/>
        </w:rPr>
        <w:t xml:space="preserve">. Табл. 3. </w:t>
      </w:r>
      <w:proofErr w:type="spellStart"/>
      <w:r w:rsidRPr="00E92766">
        <w:rPr>
          <w:b/>
        </w:rPr>
        <w:t>Іл</w:t>
      </w:r>
      <w:proofErr w:type="spellEnd"/>
      <w:r w:rsidRPr="00E92766">
        <w:rPr>
          <w:b/>
        </w:rPr>
        <w:t xml:space="preserve">. 10. </w:t>
      </w:r>
      <w:proofErr w:type="spellStart"/>
      <w:r w:rsidRPr="00E92766">
        <w:rPr>
          <w:b/>
        </w:rPr>
        <w:t>Библиогр</w:t>
      </w:r>
      <w:proofErr w:type="spellEnd"/>
      <w:r w:rsidRPr="00E92766">
        <w:rPr>
          <w:b/>
        </w:rPr>
        <w:t>. 18 назв.</w:t>
      </w:r>
    </w:p>
    <w:sectPr w:rsidR="002D3C2A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2C642D"/>
    <w:rsid w:val="002D3C2A"/>
    <w:rsid w:val="00314463"/>
    <w:rsid w:val="00393AC8"/>
    <w:rsid w:val="00527F9E"/>
    <w:rsid w:val="005546D7"/>
    <w:rsid w:val="00576AF0"/>
    <w:rsid w:val="00586434"/>
    <w:rsid w:val="005A5895"/>
    <w:rsid w:val="005B4165"/>
    <w:rsid w:val="005D7B22"/>
    <w:rsid w:val="0060410E"/>
    <w:rsid w:val="00626DB9"/>
    <w:rsid w:val="006318F3"/>
    <w:rsid w:val="00724862"/>
    <w:rsid w:val="00772576"/>
    <w:rsid w:val="007F1808"/>
    <w:rsid w:val="007F7BAE"/>
    <w:rsid w:val="00822BC9"/>
    <w:rsid w:val="008A1092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2662A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92766"/>
    <w:rsid w:val="00ED18B6"/>
    <w:rsid w:val="00ED5323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Krokoz™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2012-12-10T11:33:00Z</dcterms:created>
  <dcterms:modified xsi:type="dcterms:W3CDTF">2012-12-10T11:33:00Z</dcterms:modified>
</cp:coreProperties>
</file>