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08" w:rsidRPr="00A67408" w:rsidRDefault="00A67408" w:rsidP="00A67408">
      <w:pPr>
        <w:rPr>
          <w:b/>
        </w:rPr>
      </w:pPr>
      <w:r w:rsidRPr="00A67408">
        <w:rPr>
          <w:b/>
        </w:rPr>
        <w:t>УДК 629. 113: 662</w:t>
      </w:r>
    </w:p>
    <w:p w:rsidR="00A67408" w:rsidRPr="00A67408" w:rsidRDefault="00A67408" w:rsidP="00A67408">
      <w:pPr>
        <w:rPr>
          <w:b/>
        </w:rPr>
      </w:pPr>
      <w:proofErr w:type="spellStart"/>
      <w:r w:rsidRPr="00A67408">
        <w:rPr>
          <w:b/>
        </w:rPr>
        <w:t>Бганцев</w:t>
      </w:r>
      <w:proofErr w:type="spellEnd"/>
      <w:r w:rsidRPr="00A67408">
        <w:rPr>
          <w:b/>
        </w:rPr>
        <w:t xml:space="preserve"> В.Н. Некоторые особенности приготовления экспериментальных образцов смесевых </w:t>
      </w:r>
      <w:proofErr w:type="spellStart"/>
      <w:r w:rsidRPr="00A67408">
        <w:rPr>
          <w:b/>
        </w:rPr>
        <w:t>биодизельных</w:t>
      </w:r>
      <w:proofErr w:type="spellEnd"/>
      <w:r w:rsidRPr="00A67408">
        <w:rPr>
          <w:b/>
        </w:rPr>
        <w:t xml:space="preserve"> топлив на основе отходов масложирового</w:t>
      </w:r>
      <w:r>
        <w:rPr>
          <w:b/>
        </w:rPr>
        <w:t xml:space="preserve"> </w:t>
      </w:r>
      <w:r w:rsidRPr="00A67408">
        <w:rPr>
          <w:b/>
        </w:rPr>
        <w:t>производства и дизельного топлива // Двигатели</w:t>
      </w:r>
      <w:r>
        <w:rPr>
          <w:b/>
        </w:rPr>
        <w:t xml:space="preserve"> </w:t>
      </w:r>
      <w:r w:rsidRPr="00A67408">
        <w:rPr>
          <w:b/>
        </w:rPr>
        <w:t>внутреннего сгорания. – 2008. - № 2. – С.126-128.</w:t>
      </w:r>
    </w:p>
    <w:p w:rsidR="00A67408" w:rsidRPr="00A67408" w:rsidRDefault="00A67408" w:rsidP="00A67408">
      <w:pPr>
        <w:rPr>
          <w:b/>
        </w:rPr>
      </w:pPr>
      <w:r w:rsidRPr="00A67408">
        <w:rPr>
          <w:b/>
        </w:rPr>
        <w:t xml:space="preserve">Представлены результаты экспериментальных </w:t>
      </w:r>
      <w:proofErr w:type="spellStart"/>
      <w:r w:rsidRPr="00A67408">
        <w:rPr>
          <w:b/>
        </w:rPr>
        <w:t>ис</w:t>
      </w:r>
      <w:proofErr w:type="spellEnd"/>
      <w:r w:rsidRPr="00A67408">
        <w:rPr>
          <w:b/>
        </w:rPr>
        <w:t>-</w:t>
      </w:r>
    </w:p>
    <w:p w:rsidR="00A67408" w:rsidRPr="00A67408" w:rsidRDefault="00A67408" w:rsidP="00A67408">
      <w:pPr>
        <w:rPr>
          <w:b/>
        </w:rPr>
      </w:pPr>
      <w:r w:rsidRPr="00A67408">
        <w:rPr>
          <w:b/>
        </w:rPr>
        <w:t xml:space="preserve">следований, связанных с получением стабильных </w:t>
      </w:r>
      <w:proofErr w:type="spellStart"/>
      <w:r w:rsidRPr="00A67408">
        <w:rPr>
          <w:b/>
        </w:rPr>
        <w:t>сме</w:t>
      </w:r>
      <w:proofErr w:type="spellEnd"/>
      <w:r w:rsidRPr="00A67408">
        <w:rPr>
          <w:b/>
        </w:rPr>
        <w:t>-</w:t>
      </w:r>
    </w:p>
    <w:p w:rsidR="00A67408" w:rsidRPr="00A67408" w:rsidRDefault="00A67408" w:rsidP="00A67408">
      <w:pPr>
        <w:rPr>
          <w:b/>
        </w:rPr>
      </w:pPr>
      <w:proofErr w:type="spellStart"/>
      <w:r w:rsidRPr="00A67408">
        <w:rPr>
          <w:b/>
        </w:rPr>
        <w:t>севых</w:t>
      </w:r>
      <w:proofErr w:type="spellEnd"/>
      <w:r w:rsidRPr="00A67408">
        <w:rPr>
          <w:b/>
        </w:rPr>
        <w:t xml:space="preserve"> </w:t>
      </w:r>
      <w:proofErr w:type="spellStart"/>
      <w:r w:rsidRPr="00A67408">
        <w:rPr>
          <w:b/>
        </w:rPr>
        <w:t>биодизельных</w:t>
      </w:r>
      <w:proofErr w:type="spellEnd"/>
      <w:r w:rsidRPr="00A67408">
        <w:rPr>
          <w:b/>
        </w:rPr>
        <w:t xml:space="preserve"> топлив на основе перспективной</w:t>
      </w:r>
    </w:p>
    <w:p w:rsidR="00A67408" w:rsidRPr="00A67408" w:rsidRDefault="00A67408" w:rsidP="00A67408">
      <w:pPr>
        <w:rPr>
          <w:b/>
        </w:rPr>
      </w:pPr>
      <w:r w:rsidRPr="00A67408">
        <w:rPr>
          <w:b/>
        </w:rPr>
        <w:t xml:space="preserve">биодобавки и дизельного топлива. </w:t>
      </w:r>
      <w:proofErr w:type="gramStart"/>
      <w:r w:rsidRPr="00A67408">
        <w:rPr>
          <w:b/>
        </w:rPr>
        <w:t>Определены</w:t>
      </w:r>
      <w:proofErr w:type="gramEnd"/>
      <w:r w:rsidRPr="00A67408">
        <w:rPr>
          <w:b/>
        </w:rPr>
        <w:t xml:space="preserve"> темпе-</w:t>
      </w:r>
    </w:p>
    <w:p w:rsidR="00A67408" w:rsidRPr="00A67408" w:rsidRDefault="00A67408" w:rsidP="00A67408">
      <w:pPr>
        <w:rPr>
          <w:b/>
        </w:rPr>
      </w:pPr>
      <w:proofErr w:type="spellStart"/>
      <w:r w:rsidRPr="00A67408">
        <w:rPr>
          <w:b/>
        </w:rPr>
        <w:t>ратурные</w:t>
      </w:r>
      <w:proofErr w:type="spellEnd"/>
      <w:r w:rsidRPr="00A67408">
        <w:rPr>
          <w:b/>
        </w:rPr>
        <w:t xml:space="preserve"> условия и порядок проведения процессов</w:t>
      </w:r>
    </w:p>
    <w:p w:rsidR="001331CD" w:rsidRPr="00724862" w:rsidRDefault="00A67408" w:rsidP="00A67408">
      <w:pPr>
        <w:rPr>
          <w:b/>
        </w:rPr>
      </w:pPr>
      <w:r w:rsidRPr="00A67408">
        <w:rPr>
          <w:b/>
        </w:rPr>
        <w:t xml:space="preserve">смешивания. </w:t>
      </w:r>
      <w:proofErr w:type="spellStart"/>
      <w:r w:rsidRPr="00A67408">
        <w:rPr>
          <w:b/>
        </w:rPr>
        <w:t>Библиогр</w:t>
      </w:r>
      <w:proofErr w:type="spellEnd"/>
      <w:r w:rsidRPr="00A67408">
        <w:rPr>
          <w:b/>
        </w:rPr>
        <w:t>. 2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1331CD"/>
    <w:rsid w:val="00314463"/>
    <w:rsid w:val="00576AF0"/>
    <w:rsid w:val="00586434"/>
    <w:rsid w:val="005A5895"/>
    <w:rsid w:val="0060410E"/>
    <w:rsid w:val="00626DB9"/>
    <w:rsid w:val="00724862"/>
    <w:rsid w:val="00822BC9"/>
    <w:rsid w:val="009220E1"/>
    <w:rsid w:val="009942FA"/>
    <w:rsid w:val="009A5A68"/>
    <w:rsid w:val="00A11F86"/>
    <w:rsid w:val="00A67408"/>
    <w:rsid w:val="00B60A15"/>
    <w:rsid w:val="00C05159"/>
    <w:rsid w:val="00C05283"/>
    <w:rsid w:val="00C452AB"/>
    <w:rsid w:val="00C944CA"/>
    <w:rsid w:val="00CC40E5"/>
    <w:rsid w:val="00D110D2"/>
    <w:rsid w:val="00D53C64"/>
    <w:rsid w:val="00DF49BE"/>
    <w:rsid w:val="00E313C7"/>
    <w:rsid w:val="00E8425A"/>
    <w:rsid w:val="00F5348E"/>
    <w:rsid w:val="00F7031F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Krokoz™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2012-12-10T11:15:00Z</dcterms:created>
  <dcterms:modified xsi:type="dcterms:W3CDTF">2012-12-10T11:15:00Z</dcterms:modified>
</cp:coreProperties>
</file>