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AB" w:rsidRDefault="00C452AB" w:rsidP="00C452AB">
      <w:r>
        <w:t>УДК 621.436</w:t>
      </w:r>
    </w:p>
    <w:p w:rsidR="00C452AB" w:rsidRDefault="00C452AB" w:rsidP="00C452AB">
      <w:r>
        <w:t>Марченко А.П., Карягин И.Н., Сукачев И.И. Особенности процессов испарения и выгорания топлива</w:t>
      </w:r>
      <w:r w:rsidRPr="00C452AB">
        <w:t xml:space="preserve"> </w:t>
      </w:r>
      <w:r>
        <w:t xml:space="preserve">в дизеле с </w:t>
      </w:r>
      <w:proofErr w:type="spellStart"/>
      <w:r>
        <w:t>турбулизирующими</w:t>
      </w:r>
      <w:proofErr w:type="spellEnd"/>
      <w:r>
        <w:t xml:space="preserve"> элементами камеры</w:t>
      </w:r>
      <w:r w:rsidRPr="00C452AB">
        <w:t xml:space="preserve"> </w:t>
      </w:r>
      <w:r>
        <w:t>сгорания // Двигатели внутреннего сгорания. – 2008. –</w:t>
      </w:r>
    </w:p>
    <w:p w:rsidR="00C452AB" w:rsidRDefault="00C452AB" w:rsidP="00C452AB">
      <w:r>
        <w:t>№2. –С.4-8.</w:t>
      </w:r>
    </w:p>
    <w:p w:rsidR="00C452AB" w:rsidRDefault="00C452AB" w:rsidP="00C452AB">
      <w:r>
        <w:t>Рассмотрены вопросы влияния формы камеры</w:t>
      </w:r>
    </w:p>
    <w:p w:rsidR="00C452AB" w:rsidRDefault="00C452AB" w:rsidP="00C452AB">
      <w:r>
        <w:t>сгорания на протекание рабочего процесса дизеля типа</w:t>
      </w:r>
    </w:p>
    <w:p w:rsidR="00C452AB" w:rsidRDefault="00C452AB" w:rsidP="00C452AB">
      <w:r>
        <w:t>4ЧН12/14. Показано, что применение камеры сгорания</w:t>
      </w:r>
    </w:p>
    <w:p w:rsidR="00C452AB" w:rsidRDefault="00C452AB" w:rsidP="00C452AB">
      <w:r>
        <w:t xml:space="preserve">с </w:t>
      </w:r>
      <w:proofErr w:type="spellStart"/>
      <w:r>
        <w:t>турбулизирующими</w:t>
      </w:r>
      <w:proofErr w:type="spellEnd"/>
      <w:r>
        <w:t xml:space="preserve"> элементами повышает скорость</w:t>
      </w:r>
    </w:p>
    <w:p w:rsidR="00C452AB" w:rsidRDefault="00C452AB" w:rsidP="00C452AB">
      <w:r>
        <w:t>тепловыделения в начале расширения, что улучшает</w:t>
      </w:r>
    </w:p>
    <w:p w:rsidR="00C452AB" w:rsidRDefault="00C452AB" w:rsidP="00C452AB">
      <w:r>
        <w:t xml:space="preserve">показатели исследуемого дизеля. Приведены </w:t>
      </w:r>
      <w:proofErr w:type="spellStart"/>
      <w:r>
        <w:t>результа</w:t>
      </w:r>
      <w:proofErr w:type="spellEnd"/>
      <w:r>
        <w:t>-</w:t>
      </w:r>
    </w:p>
    <w:p w:rsidR="00C452AB" w:rsidRDefault="00C452AB" w:rsidP="00C452AB">
      <w:r>
        <w:t xml:space="preserve">ты моделирования испарения и выгорания топлива </w:t>
      </w:r>
      <w:proofErr w:type="gramStart"/>
      <w:r>
        <w:t>с</w:t>
      </w:r>
      <w:proofErr w:type="gramEnd"/>
    </w:p>
    <w:p w:rsidR="00C452AB" w:rsidRDefault="00C452AB" w:rsidP="00C452AB">
      <w:r>
        <w:t xml:space="preserve">учетом параметров камеры сгорания. Ил. 6. </w:t>
      </w:r>
      <w:proofErr w:type="spellStart"/>
      <w:r>
        <w:t>Библиогр</w:t>
      </w:r>
      <w:proofErr w:type="spellEnd"/>
      <w:r>
        <w:t>:</w:t>
      </w:r>
    </w:p>
    <w:p w:rsidR="009D3E1F" w:rsidRDefault="00C452AB" w:rsidP="00C452AB">
      <w:r>
        <w:t>8 назв.</w:t>
      </w:r>
    </w:p>
    <w:sectPr w:rsidR="009D3E1F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C452AB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Krokoz™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2012-12-10T10:43:00Z</dcterms:created>
  <dcterms:modified xsi:type="dcterms:W3CDTF">2012-12-10T10:44:00Z</dcterms:modified>
</cp:coreProperties>
</file>