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CD" w:rsidRDefault="002D3C2A" w:rsidP="00B2662A">
      <w:pPr>
        <w:rPr>
          <w:b/>
        </w:rPr>
      </w:pPr>
      <w:r w:rsidRPr="002D3C2A">
        <w:rPr>
          <w:b/>
        </w:rPr>
        <w:t>УДК 621.436</w:t>
      </w:r>
    </w:p>
    <w:p w:rsidR="002D3C2A" w:rsidRPr="002D3C2A" w:rsidRDefault="002D3C2A" w:rsidP="002D3C2A">
      <w:pPr>
        <w:rPr>
          <w:b/>
        </w:rPr>
      </w:pPr>
      <w:r w:rsidRPr="002D3C2A">
        <w:rPr>
          <w:b/>
        </w:rPr>
        <w:t xml:space="preserve">Попов В.В. </w:t>
      </w:r>
      <w:proofErr w:type="spellStart"/>
      <w:r w:rsidRPr="002D3C2A">
        <w:rPr>
          <w:b/>
        </w:rPr>
        <w:t>Особливості</w:t>
      </w:r>
      <w:proofErr w:type="spellEnd"/>
      <w:r w:rsidRPr="002D3C2A">
        <w:rPr>
          <w:b/>
        </w:rPr>
        <w:t xml:space="preserve"> умов </w:t>
      </w:r>
      <w:proofErr w:type="spellStart"/>
      <w:r w:rsidRPr="002D3C2A">
        <w:rPr>
          <w:b/>
        </w:rPr>
        <w:t>експлуатації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енергетичних</w:t>
      </w:r>
      <w:proofErr w:type="spellEnd"/>
      <w:r w:rsidRPr="002D3C2A">
        <w:rPr>
          <w:b/>
        </w:rPr>
        <w:t xml:space="preserve"> установок </w:t>
      </w:r>
      <w:proofErr w:type="spellStart"/>
      <w:r w:rsidRPr="002D3C2A">
        <w:rPr>
          <w:b/>
        </w:rPr>
        <w:t>судів</w:t>
      </w:r>
      <w:proofErr w:type="spellEnd"/>
      <w:r w:rsidRPr="002D3C2A">
        <w:rPr>
          <w:b/>
        </w:rPr>
        <w:t xml:space="preserve"> </w:t>
      </w:r>
      <w:proofErr w:type="gramStart"/>
      <w:r w:rsidRPr="002D3C2A">
        <w:rPr>
          <w:b/>
        </w:rPr>
        <w:t>портового</w:t>
      </w:r>
      <w:proofErr w:type="gramEnd"/>
      <w:r w:rsidRPr="002D3C2A">
        <w:rPr>
          <w:b/>
        </w:rPr>
        <w:t xml:space="preserve"> флоту // </w:t>
      </w:r>
      <w:proofErr w:type="spellStart"/>
      <w:r w:rsidRPr="002D3C2A">
        <w:rPr>
          <w:b/>
        </w:rPr>
        <w:t>Двигуни</w:t>
      </w:r>
      <w:proofErr w:type="spellEnd"/>
    </w:p>
    <w:p w:rsidR="002D3C2A" w:rsidRPr="002D3C2A" w:rsidRDefault="002D3C2A" w:rsidP="002D3C2A">
      <w:pPr>
        <w:rPr>
          <w:b/>
        </w:rPr>
      </w:pPr>
      <w:proofErr w:type="spellStart"/>
      <w:r w:rsidRPr="002D3C2A">
        <w:rPr>
          <w:b/>
        </w:rPr>
        <w:t>внутрішнього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згоряння</w:t>
      </w:r>
      <w:proofErr w:type="spellEnd"/>
      <w:r w:rsidRPr="002D3C2A">
        <w:rPr>
          <w:b/>
        </w:rPr>
        <w:t>. – 2008. – № 2. – С. 103-107.</w:t>
      </w:r>
    </w:p>
    <w:p w:rsidR="002D3C2A" w:rsidRPr="002D3C2A" w:rsidRDefault="002D3C2A" w:rsidP="002D3C2A">
      <w:pPr>
        <w:rPr>
          <w:b/>
        </w:rPr>
      </w:pPr>
      <w:r w:rsidRPr="002D3C2A">
        <w:rPr>
          <w:b/>
        </w:rPr>
        <w:t xml:space="preserve">Судна портового флоту </w:t>
      </w:r>
      <w:proofErr w:type="spellStart"/>
      <w:r w:rsidRPr="002D3C2A">
        <w:rPr>
          <w:b/>
        </w:rPr>
        <w:t>Керченського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морського</w:t>
      </w:r>
      <w:proofErr w:type="spellEnd"/>
    </w:p>
    <w:p w:rsidR="002D3C2A" w:rsidRPr="002D3C2A" w:rsidRDefault="002D3C2A" w:rsidP="002D3C2A">
      <w:pPr>
        <w:rPr>
          <w:b/>
        </w:rPr>
      </w:pPr>
      <w:proofErr w:type="gramStart"/>
      <w:r w:rsidRPr="002D3C2A">
        <w:rPr>
          <w:b/>
        </w:rPr>
        <w:t>торгового</w:t>
      </w:r>
      <w:proofErr w:type="gramEnd"/>
      <w:r w:rsidRPr="002D3C2A">
        <w:rPr>
          <w:b/>
        </w:rPr>
        <w:t xml:space="preserve"> порту </w:t>
      </w:r>
      <w:proofErr w:type="spellStart"/>
      <w:r w:rsidRPr="002D3C2A">
        <w:rPr>
          <w:b/>
        </w:rPr>
        <w:t>споруди</w:t>
      </w:r>
      <w:proofErr w:type="spellEnd"/>
      <w:r w:rsidRPr="002D3C2A">
        <w:rPr>
          <w:b/>
        </w:rPr>
        <w:t xml:space="preserve"> 70-х </w:t>
      </w:r>
      <w:proofErr w:type="spellStart"/>
      <w:r w:rsidRPr="002D3C2A">
        <w:rPr>
          <w:b/>
        </w:rPr>
        <w:t>років</w:t>
      </w:r>
      <w:proofErr w:type="spellEnd"/>
      <w:r w:rsidRPr="002D3C2A">
        <w:rPr>
          <w:b/>
        </w:rPr>
        <w:t xml:space="preserve">, тому </w:t>
      </w:r>
      <w:proofErr w:type="spellStart"/>
      <w:r w:rsidRPr="002D3C2A">
        <w:rPr>
          <w:b/>
        </w:rPr>
        <w:t>утилізація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і</w:t>
      </w:r>
      <w:proofErr w:type="spellEnd"/>
    </w:p>
    <w:p w:rsidR="002D3C2A" w:rsidRPr="002D3C2A" w:rsidRDefault="002D3C2A" w:rsidP="002D3C2A">
      <w:pPr>
        <w:rPr>
          <w:b/>
        </w:rPr>
      </w:pPr>
      <w:proofErr w:type="spellStart"/>
      <w:r w:rsidRPr="002D3C2A">
        <w:rPr>
          <w:b/>
        </w:rPr>
        <w:t>акумуляція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скидної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теплоти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заводом-будівником</w:t>
      </w:r>
      <w:proofErr w:type="spellEnd"/>
      <w:r w:rsidRPr="002D3C2A">
        <w:rPr>
          <w:b/>
        </w:rPr>
        <w:t xml:space="preserve"> не</w:t>
      </w:r>
    </w:p>
    <w:p w:rsidR="002D3C2A" w:rsidRPr="002D3C2A" w:rsidRDefault="002D3C2A" w:rsidP="002D3C2A">
      <w:pPr>
        <w:rPr>
          <w:b/>
        </w:rPr>
      </w:pPr>
      <w:proofErr w:type="spellStart"/>
      <w:r w:rsidRPr="002D3C2A">
        <w:rPr>
          <w:b/>
        </w:rPr>
        <w:t>передбачені</w:t>
      </w:r>
      <w:proofErr w:type="spellEnd"/>
      <w:r w:rsidRPr="002D3C2A">
        <w:rPr>
          <w:b/>
        </w:rPr>
        <w:t xml:space="preserve">. Великий </w:t>
      </w:r>
      <w:proofErr w:type="spellStart"/>
      <w:r w:rsidRPr="002D3C2A">
        <w:rPr>
          <w:b/>
        </w:rPr>
        <w:t>інтерес</w:t>
      </w:r>
      <w:proofErr w:type="spellEnd"/>
      <w:r w:rsidRPr="002D3C2A">
        <w:rPr>
          <w:b/>
        </w:rPr>
        <w:t xml:space="preserve"> могли б </w:t>
      </w:r>
      <w:proofErr w:type="spellStart"/>
      <w:r w:rsidRPr="002D3C2A">
        <w:rPr>
          <w:b/>
        </w:rPr>
        <w:t>представити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ті</w:t>
      </w:r>
      <w:proofErr w:type="spellEnd"/>
    </w:p>
    <w:p w:rsidR="002D3C2A" w:rsidRPr="002D3C2A" w:rsidRDefault="002D3C2A" w:rsidP="002D3C2A">
      <w:pPr>
        <w:rPr>
          <w:b/>
        </w:rPr>
      </w:pPr>
      <w:proofErr w:type="spellStart"/>
      <w:r w:rsidRPr="002D3C2A">
        <w:rPr>
          <w:b/>
        </w:rPr>
        <w:t>роботи</w:t>
      </w:r>
      <w:proofErr w:type="spellEnd"/>
      <w:r w:rsidRPr="002D3C2A">
        <w:rPr>
          <w:b/>
        </w:rPr>
        <w:t xml:space="preserve">, </w:t>
      </w:r>
      <w:proofErr w:type="spellStart"/>
      <w:r w:rsidRPr="002D3C2A">
        <w:rPr>
          <w:b/>
        </w:rPr>
        <w:t>які</w:t>
      </w:r>
      <w:proofErr w:type="spellEnd"/>
      <w:r w:rsidRPr="002D3C2A">
        <w:rPr>
          <w:b/>
        </w:rPr>
        <w:t xml:space="preserve"> в </w:t>
      </w:r>
      <w:proofErr w:type="spellStart"/>
      <w:r w:rsidRPr="002D3C2A">
        <w:rPr>
          <w:b/>
        </w:rPr>
        <w:t>умовах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судноремонтних</w:t>
      </w:r>
      <w:proofErr w:type="spellEnd"/>
      <w:r w:rsidRPr="002D3C2A">
        <w:rPr>
          <w:b/>
        </w:rPr>
        <w:t xml:space="preserve"> </w:t>
      </w:r>
      <w:proofErr w:type="spellStart"/>
      <w:proofErr w:type="gramStart"/>
      <w:r w:rsidRPr="002D3C2A">
        <w:rPr>
          <w:b/>
        </w:rPr>
        <w:t>п</w:t>
      </w:r>
      <w:proofErr w:type="gramEnd"/>
      <w:r w:rsidRPr="002D3C2A">
        <w:rPr>
          <w:b/>
        </w:rPr>
        <w:t>ідприємств</w:t>
      </w:r>
      <w:proofErr w:type="spellEnd"/>
      <w:r w:rsidRPr="002D3C2A">
        <w:rPr>
          <w:b/>
        </w:rPr>
        <w:t xml:space="preserve"> до-</w:t>
      </w:r>
    </w:p>
    <w:p w:rsidR="002D3C2A" w:rsidRPr="002D3C2A" w:rsidRDefault="002D3C2A" w:rsidP="002D3C2A">
      <w:pPr>
        <w:rPr>
          <w:b/>
        </w:rPr>
      </w:pPr>
      <w:proofErr w:type="spellStart"/>
      <w:r w:rsidRPr="002D3C2A">
        <w:rPr>
          <w:b/>
        </w:rPr>
        <w:t>зволили</w:t>
      </w:r>
      <w:proofErr w:type="spellEnd"/>
      <w:r w:rsidRPr="002D3C2A">
        <w:rPr>
          <w:b/>
        </w:rPr>
        <w:t xml:space="preserve"> б </w:t>
      </w:r>
      <w:proofErr w:type="spellStart"/>
      <w:r w:rsidRPr="002D3C2A">
        <w:rPr>
          <w:b/>
        </w:rPr>
        <w:t>дообладнувати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енергетичні</w:t>
      </w:r>
      <w:proofErr w:type="spellEnd"/>
      <w:r w:rsidRPr="002D3C2A">
        <w:rPr>
          <w:b/>
        </w:rPr>
        <w:t xml:space="preserve"> установки </w:t>
      </w:r>
      <w:proofErr w:type="spellStart"/>
      <w:r w:rsidRPr="002D3C2A">
        <w:rPr>
          <w:b/>
        </w:rPr>
        <w:t>суді</w:t>
      </w:r>
      <w:proofErr w:type="gramStart"/>
      <w:r w:rsidRPr="002D3C2A">
        <w:rPr>
          <w:b/>
        </w:rPr>
        <w:t>в</w:t>
      </w:r>
      <w:proofErr w:type="spellEnd"/>
      <w:proofErr w:type="gramEnd"/>
    </w:p>
    <w:p w:rsidR="002D3C2A" w:rsidRPr="002D3C2A" w:rsidRDefault="002D3C2A" w:rsidP="002D3C2A">
      <w:pPr>
        <w:rPr>
          <w:b/>
        </w:rPr>
      </w:pPr>
      <w:proofErr w:type="gramStart"/>
      <w:r w:rsidRPr="002D3C2A">
        <w:rPr>
          <w:b/>
        </w:rPr>
        <w:t>портового</w:t>
      </w:r>
      <w:proofErr w:type="gramEnd"/>
      <w:r w:rsidRPr="002D3C2A">
        <w:rPr>
          <w:b/>
        </w:rPr>
        <w:t xml:space="preserve"> флоту </w:t>
      </w:r>
      <w:proofErr w:type="spellStart"/>
      <w:r w:rsidRPr="002D3C2A">
        <w:rPr>
          <w:b/>
        </w:rPr>
        <w:t>ефективними</w:t>
      </w:r>
      <w:proofErr w:type="spellEnd"/>
      <w:r w:rsidRPr="002D3C2A">
        <w:rPr>
          <w:b/>
        </w:rPr>
        <w:t xml:space="preserve"> системами </w:t>
      </w:r>
      <w:proofErr w:type="spellStart"/>
      <w:r w:rsidRPr="002D3C2A">
        <w:rPr>
          <w:b/>
        </w:rPr>
        <w:t>утилізації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і</w:t>
      </w:r>
      <w:proofErr w:type="spellEnd"/>
    </w:p>
    <w:p w:rsidR="002D3C2A" w:rsidRPr="002D3C2A" w:rsidRDefault="002D3C2A" w:rsidP="002D3C2A">
      <w:pPr>
        <w:rPr>
          <w:b/>
        </w:rPr>
      </w:pPr>
      <w:proofErr w:type="spellStart"/>
      <w:r w:rsidRPr="002D3C2A">
        <w:rPr>
          <w:b/>
        </w:rPr>
        <w:t>акумуляції</w:t>
      </w:r>
      <w:proofErr w:type="spellEnd"/>
      <w:r w:rsidRPr="002D3C2A">
        <w:rPr>
          <w:b/>
        </w:rPr>
        <w:t xml:space="preserve">. В </w:t>
      </w:r>
      <w:proofErr w:type="spellStart"/>
      <w:r w:rsidRPr="002D3C2A">
        <w:rPr>
          <w:b/>
        </w:rPr>
        <w:t>статті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виконаний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аналіз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особливостей</w:t>
      </w:r>
      <w:proofErr w:type="spellEnd"/>
    </w:p>
    <w:p w:rsidR="002D3C2A" w:rsidRPr="002D3C2A" w:rsidRDefault="002D3C2A" w:rsidP="002D3C2A">
      <w:pPr>
        <w:rPr>
          <w:b/>
        </w:rPr>
      </w:pPr>
      <w:r w:rsidRPr="002D3C2A">
        <w:rPr>
          <w:b/>
        </w:rPr>
        <w:t xml:space="preserve">умов </w:t>
      </w:r>
      <w:proofErr w:type="spellStart"/>
      <w:r w:rsidRPr="002D3C2A">
        <w:rPr>
          <w:b/>
        </w:rPr>
        <w:t>експлуатації</w:t>
      </w:r>
      <w:proofErr w:type="spell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енергетичних</w:t>
      </w:r>
      <w:proofErr w:type="spellEnd"/>
      <w:r w:rsidRPr="002D3C2A">
        <w:rPr>
          <w:b/>
        </w:rPr>
        <w:t xml:space="preserve"> установок </w:t>
      </w:r>
      <w:proofErr w:type="spellStart"/>
      <w:r w:rsidRPr="002D3C2A">
        <w:rPr>
          <w:b/>
        </w:rPr>
        <w:t>судів</w:t>
      </w:r>
      <w:proofErr w:type="spellEnd"/>
      <w:r w:rsidRPr="002D3C2A">
        <w:rPr>
          <w:b/>
        </w:rPr>
        <w:t xml:space="preserve"> порто-</w:t>
      </w:r>
    </w:p>
    <w:p w:rsidR="002D3C2A" w:rsidRPr="00724862" w:rsidRDefault="002D3C2A" w:rsidP="002D3C2A">
      <w:pPr>
        <w:rPr>
          <w:b/>
        </w:rPr>
      </w:pPr>
      <w:proofErr w:type="spellStart"/>
      <w:r w:rsidRPr="002D3C2A">
        <w:rPr>
          <w:b/>
        </w:rPr>
        <w:t>вого</w:t>
      </w:r>
      <w:proofErr w:type="spellEnd"/>
      <w:r w:rsidRPr="002D3C2A">
        <w:rPr>
          <w:b/>
        </w:rPr>
        <w:t xml:space="preserve"> флоту</w:t>
      </w:r>
      <w:proofErr w:type="gramStart"/>
      <w:r w:rsidRPr="002D3C2A">
        <w:rPr>
          <w:b/>
        </w:rPr>
        <w:t>.</w:t>
      </w:r>
      <w:proofErr w:type="gramEnd"/>
      <w:r w:rsidRPr="002D3C2A">
        <w:rPr>
          <w:b/>
        </w:rPr>
        <w:t xml:space="preserve"> </w:t>
      </w:r>
      <w:proofErr w:type="spellStart"/>
      <w:r w:rsidRPr="002D3C2A">
        <w:rPr>
          <w:b/>
        </w:rPr>
        <w:t>І</w:t>
      </w:r>
      <w:proofErr w:type="gramStart"/>
      <w:r w:rsidRPr="002D3C2A">
        <w:rPr>
          <w:b/>
        </w:rPr>
        <w:t>л</w:t>
      </w:r>
      <w:proofErr w:type="spellEnd"/>
      <w:proofErr w:type="gramEnd"/>
      <w:r w:rsidRPr="002D3C2A">
        <w:rPr>
          <w:b/>
        </w:rPr>
        <w:t>. 6.</w:t>
      </w:r>
    </w:p>
    <w:sectPr w:rsidR="002D3C2A" w:rsidRPr="00724862" w:rsidSect="0057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2AB"/>
    <w:rsid w:val="000030C2"/>
    <w:rsid w:val="000274B2"/>
    <w:rsid w:val="00054D2F"/>
    <w:rsid w:val="000C54B9"/>
    <w:rsid w:val="001331CD"/>
    <w:rsid w:val="002A26E9"/>
    <w:rsid w:val="002A7DBB"/>
    <w:rsid w:val="002C642D"/>
    <w:rsid w:val="002D3C2A"/>
    <w:rsid w:val="00314463"/>
    <w:rsid w:val="00393AC8"/>
    <w:rsid w:val="005546D7"/>
    <w:rsid w:val="00576AF0"/>
    <w:rsid w:val="00586434"/>
    <w:rsid w:val="005A5895"/>
    <w:rsid w:val="005B4165"/>
    <w:rsid w:val="0060410E"/>
    <w:rsid w:val="00626DB9"/>
    <w:rsid w:val="006318F3"/>
    <w:rsid w:val="00724862"/>
    <w:rsid w:val="00772576"/>
    <w:rsid w:val="007F1808"/>
    <w:rsid w:val="007F7BAE"/>
    <w:rsid w:val="00822BC9"/>
    <w:rsid w:val="008A1092"/>
    <w:rsid w:val="00903FE2"/>
    <w:rsid w:val="00912CE3"/>
    <w:rsid w:val="009220E1"/>
    <w:rsid w:val="00955D5F"/>
    <w:rsid w:val="009942FA"/>
    <w:rsid w:val="009A30E3"/>
    <w:rsid w:val="009A5A68"/>
    <w:rsid w:val="00A11F86"/>
    <w:rsid w:val="00A67408"/>
    <w:rsid w:val="00AB2737"/>
    <w:rsid w:val="00B2662A"/>
    <w:rsid w:val="00B4519E"/>
    <w:rsid w:val="00B60A15"/>
    <w:rsid w:val="00C05159"/>
    <w:rsid w:val="00C05283"/>
    <w:rsid w:val="00C117DB"/>
    <w:rsid w:val="00C452AB"/>
    <w:rsid w:val="00C80A8B"/>
    <w:rsid w:val="00C944CA"/>
    <w:rsid w:val="00CC40E5"/>
    <w:rsid w:val="00D110D2"/>
    <w:rsid w:val="00D34733"/>
    <w:rsid w:val="00D53C64"/>
    <w:rsid w:val="00DF49BE"/>
    <w:rsid w:val="00E313C7"/>
    <w:rsid w:val="00E8425A"/>
    <w:rsid w:val="00ED18B6"/>
    <w:rsid w:val="00ED5323"/>
    <w:rsid w:val="00F5348E"/>
    <w:rsid w:val="00F60C0A"/>
    <w:rsid w:val="00F7031F"/>
    <w:rsid w:val="00F83BB1"/>
    <w:rsid w:val="00FA5F34"/>
    <w:rsid w:val="00FC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Krokoz™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2012-12-10T11:32:00Z</dcterms:created>
  <dcterms:modified xsi:type="dcterms:W3CDTF">2012-12-10T11:32:00Z</dcterms:modified>
</cp:coreProperties>
</file>