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AE" w:rsidRPr="007F7BAE" w:rsidRDefault="007F7BAE" w:rsidP="007F7BAE">
      <w:pPr>
        <w:rPr>
          <w:b/>
        </w:rPr>
      </w:pPr>
      <w:r w:rsidRPr="007F7BAE">
        <w:rPr>
          <w:b/>
        </w:rPr>
        <w:t>УДК 621.577</w:t>
      </w:r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Андрєєв</w:t>
      </w:r>
      <w:proofErr w:type="spellEnd"/>
      <w:r w:rsidRPr="007F7BAE">
        <w:rPr>
          <w:b/>
        </w:rPr>
        <w:t xml:space="preserve"> А.А., Радченко М.І. </w:t>
      </w:r>
      <w:proofErr w:type="spellStart"/>
      <w:r w:rsidRPr="007F7BAE">
        <w:rPr>
          <w:b/>
        </w:rPr>
        <w:t>Скорочення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витрат</w:t>
      </w:r>
      <w:proofErr w:type="spellEnd"/>
      <w:r w:rsidRPr="007F7BAE">
        <w:rPr>
          <w:b/>
        </w:rPr>
        <w:t xml:space="preserve"> на</w:t>
      </w:r>
      <w:r>
        <w:rPr>
          <w:b/>
        </w:rPr>
        <w:t xml:space="preserve"> </w:t>
      </w:r>
      <w:proofErr w:type="spellStart"/>
      <w:r w:rsidRPr="007F7BAE">
        <w:rPr>
          <w:b/>
        </w:rPr>
        <w:t>охолодження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наддувного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повітря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суднових</w:t>
      </w:r>
      <w:proofErr w:type="spellEnd"/>
      <w:r>
        <w:rPr>
          <w:b/>
        </w:rPr>
        <w:t xml:space="preserve"> </w:t>
      </w:r>
      <w:proofErr w:type="spellStart"/>
      <w:r w:rsidRPr="007F7BAE">
        <w:rPr>
          <w:b/>
        </w:rPr>
        <w:t>малообертових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дизелів</w:t>
      </w:r>
      <w:proofErr w:type="spellEnd"/>
      <w:r w:rsidRPr="007F7BAE">
        <w:rPr>
          <w:b/>
        </w:rPr>
        <w:t xml:space="preserve"> // </w:t>
      </w:r>
      <w:proofErr w:type="spellStart"/>
      <w:r w:rsidRPr="007F7BAE">
        <w:rPr>
          <w:b/>
        </w:rPr>
        <w:t>Двигуни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внутрішнього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згоряння</w:t>
      </w:r>
      <w:proofErr w:type="spellEnd"/>
      <w:r w:rsidRPr="007F7BAE">
        <w:rPr>
          <w:b/>
        </w:rPr>
        <w:t>. – 2008. – № 2. – С. 64-67.</w:t>
      </w:r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Проаналізовано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вплив</w:t>
      </w:r>
      <w:proofErr w:type="spellEnd"/>
      <w:r w:rsidRPr="007F7BAE">
        <w:rPr>
          <w:b/>
        </w:rPr>
        <w:t xml:space="preserve"> температур </w:t>
      </w:r>
      <w:proofErr w:type="spellStart"/>
      <w:r w:rsidRPr="007F7BAE">
        <w:rPr>
          <w:b/>
        </w:rPr>
        <w:t>охолоджуючої</w:t>
      </w:r>
      <w:proofErr w:type="spellEnd"/>
    </w:p>
    <w:p w:rsidR="007F7BAE" w:rsidRPr="007F7BAE" w:rsidRDefault="007F7BAE" w:rsidP="007F7BAE">
      <w:pPr>
        <w:rPr>
          <w:b/>
        </w:rPr>
      </w:pPr>
      <w:proofErr w:type="gramStart"/>
      <w:r w:rsidRPr="007F7BAE">
        <w:rPr>
          <w:b/>
        </w:rPr>
        <w:t xml:space="preserve">води та </w:t>
      </w:r>
      <w:proofErr w:type="spellStart"/>
      <w:r w:rsidRPr="007F7BAE">
        <w:rPr>
          <w:b/>
        </w:rPr>
        <w:t>навколишнього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повітря</w:t>
      </w:r>
      <w:proofErr w:type="spellEnd"/>
      <w:proofErr w:type="gramEnd"/>
      <w:r w:rsidRPr="007F7BAE">
        <w:rPr>
          <w:b/>
        </w:rPr>
        <w:t xml:space="preserve"> на температуру</w:t>
      </w:r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наддувного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повітря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й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ефективність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роботи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сучасних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суднових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малообертових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дизелів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з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високоефективними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турбонаддувними</w:t>
      </w:r>
      <w:proofErr w:type="spellEnd"/>
      <w:r w:rsidRPr="007F7BAE">
        <w:rPr>
          <w:b/>
        </w:rPr>
        <w:t xml:space="preserve"> агрегатами. Показано, </w:t>
      </w:r>
      <w:proofErr w:type="spellStart"/>
      <w:r w:rsidRPr="007F7BAE">
        <w:rPr>
          <w:b/>
        </w:rPr>
        <w:t>що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витрати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електричної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потужності</w:t>
      </w:r>
      <w:proofErr w:type="spellEnd"/>
      <w:r w:rsidRPr="007F7BAE">
        <w:rPr>
          <w:b/>
        </w:rPr>
        <w:t xml:space="preserve"> на </w:t>
      </w:r>
      <w:proofErr w:type="spellStart"/>
      <w:r w:rsidRPr="007F7BAE">
        <w:rPr>
          <w:b/>
        </w:rPr>
        <w:t>циркуляцію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охолоджуючої</w:t>
      </w:r>
      <w:proofErr w:type="spellEnd"/>
    </w:p>
    <w:p w:rsidR="007F7BAE" w:rsidRPr="007F7BAE" w:rsidRDefault="007F7BAE" w:rsidP="007F7BAE">
      <w:pPr>
        <w:rPr>
          <w:b/>
        </w:rPr>
      </w:pPr>
      <w:r w:rsidRPr="007F7BAE">
        <w:rPr>
          <w:b/>
        </w:rPr>
        <w:t xml:space="preserve">води </w:t>
      </w:r>
      <w:proofErr w:type="spellStart"/>
      <w:r w:rsidRPr="007F7BAE">
        <w:rPr>
          <w:b/>
        </w:rPr>
        <w:t>й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питомі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витрати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палива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можуть</w:t>
      </w:r>
      <w:proofErr w:type="spellEnd"/>
      <w:r w:rsidRPr="007F7BAE">
        <w:rPr>
          <w:b/>
        </w:rPr>
        <w:t xml:space="preserve"> бути </w:t>
      </w:r>
      <w:proofErr w:type="spellStart"/>
      <w:r w:rsidRPr="007F7BAE">
        <w:rPr>
          <w:b/>
        </w:rPr>
        <w:t>значно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зменшені</w:t>
      </w:r>
      <w:proofErr w:type="spellEnd"/>
      <w:r w:rsidRPr="007F7BAE">
        <w:rPr>
          <w:b/>
        </w:rPr>
        <w:t xml:space="preserve"> за </w:t>
      </w:r>
      <w:proofErr w:type="spellStart"/>
      <w:r w:rsidRPr="007F7BAE">
        <w:rPr>
          <w:b/>
        </w:rPr>
        <w:t>рахунок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попереднього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охолодження</w:t>
      </w:r>
      <w:proofErr w:type="spellEnd"/>
      <w:r w:rsidRPr="007F7BAE">
        <w:rPr>
          <w:b/>
        </w:rPr>
        <w:t xml:space="preserve"> води,</w:t>
      </w:r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що</w:t>
      </w:r>
      <w:proofErr w:type="spellEnd"/>
      <w:r w:rsidRPr="007F7BAE">
        <w:rPr>
          <w:b/>
        </w:rPr>
        <w:t xml:space="preserve"> </w:t>
      </w:r>
      <w:proofErr w:type="spellStart"/>
      <w:proofErr w:type="gramStart"/>
      <w:r w:rsidRPr="007F7BAE">
        <w:rPr>
          <w:b/>
        </w:rPr>
        <w:t>подається</w:t>
      </w:r>
      <w:proofErr w:type="spellEnd"/>
      <w:proofErr w:type="gramEnd"/>
      <w:r w:rsidRPr="007F7BAE">
        <w:rPr>
          <w:b/>
        </w:rPr>
        <w:t xml:space="preserve"> на </w:t>
      </w:r>
      <w:proofErr w:type="spellStart"/>
      <w:r w:rsidRPr="007F7BAE">
        <w:rPr>
          <w:b/>
        </w:rPr>
        <w:t>низькотемпературний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охолоджувач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наддувного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повітря</w:t>
      </w:r>
      <w:proofErr w:type="spellEnd"/>
      <w:r w:rsidRPr="007F7BAE">
        <w:rPr>
          <w:b/>
        </w:rPr>
        <w:t xml:space="preserve">, у </w:t>
      </w:r>
      <w:proofErr w:type="spellStart"/>
      <w:r w:rsidRPr="007F7BAE">
        <w:rPr>
          <w:b/>
        </w:rPr>
        <w:t>тепловикористовуючій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ежекторній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холодильний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машині</w:t>
      </w:r>
      <w:proofErr w:type="spellEnd"/>
      <w:r w:rsidRPr="007F7BAE">
        <w:rPr>
          <w:b/>
        </w:rPr>
        <w:t xml:space="preserve">. </w:t>
      </w:r>
      <w:proofErr w:type="spellStart"/>
      <w:r w:rsidRPr="007F7BAE">
        <w:rPr>
          <w:b/>
        </w:rPr>
        <w:t>Запропоновано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схемне</w:t>
      </w:r>
      <w:proofErr w:type="spellEnd"/>
      <w:r w:rsidRPr="007F7BAE">
        <w:rPr>
          <w:b/>
        </w:rPr>
        <w:t xml:space="preserve"> </w:t>
      </w:r>
      <w:proofErr w:type="spellStart"/>
      <w:proofErr w:type="gramStart"/>
      <w:r w:rsidRPr="007F7BAE">
        <w:rPr>
          <w:b/>
        </w:rPr>
        <w:t>р</w:t>
      </w:r>
      <w:proofErr w:type="gramEnd"/>
      <w:r w:rsidRPr="007F7BAE">
        <w:rPr>
          <w:b/>
        </w:rPr>
        <w:t>ішення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з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підключенням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тепловикористовуючої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ежекторної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холодильної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машини</w:t>
      </w:r>
      <w:proofErr w:type="spellEnd"/>
      <w:r w:rsidRPr="007F7BAE">
        <w:rPr>
          <w:b/>
        </w:rPr>
        <w:t xml:space="preserve"> в </w:t>
      </w:r>
      <w:proofErr w:type="spellStart"/>
      <w:r w:rsidRPr="007F7BAE">
        <w:rPr>
          <w:b/>
        </w:rPr>
        <w:t>існуючі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контури</w:t>
      </w:r>
      <w:proofErr w:type="spellEnd"/>
    </w:p>
    <w:p w:rsidR="007F7BAE" w:rsidRPr="007F7BAE" w:rsidRDefault="007F7BAE" w:rsidP="007F7BAE">
      <w:pPr>
        <w:rPr>
          <w:b/>
        </w:rPr>
      </w:pPr>
      <w:r w:rsidRPr="007F7BAE">
        <w:rPr>
          <w:b/>
        </w:rPr>
        <w:t xml:space="preserve">водяного </w:t>
      </w:r>
      <w:proofErr w:type="spellStart"/>
      <w:r w:rsidRPr="007F7BAE">
        <w:rPr>
          <w:b/>
        </w:rPr>
        <w:t>охолодження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висок</w:t>
      </w:r>
      <w:proofErr w:type="gramStart"/>
      <w:r w:rsidRPr="007F7BAE">
        <w:rPr>
          <w:b/>
        </w:rPr>
        <w:t>о</w:t>
      </w:r>
      <w:proofErr w:type="spellEnd"/>
      <w:r w:rsidRPr="007F7BAE">
        <w:rPr>
          <w:b/>
        </w:rPr>
        <w:t>-</w:t>
      </w:r>
      <w:proofErr w:type="gram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й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низькотемпературних</w:t>
      </w:r>
      <w:proofErr w:type="spellEnd"/>
    </w:p>
    <w:p w:rsidR="007F7BAE" w:rsidRPr="007F7BAE" w:rsidRDefault="007F7BAE" w:rsidP="007F7BAE">
      <w:pPr>
        <w:rPr>
          <w:b/>
        </w:rPr>
      </w:pPr>
      <w:proofErr w:type="spellStart"/>
      <w:r w:rsidRPr="007F7BAE">
        <w:rPr>
          <w:b/>
        </w:rPr>
        <w:t>охолоджувачів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наддувного</w:t>
      </w:r>
      <w:proofErr w:type="spell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повітря</w:t>
      </w:r>
      <w:proofErr w:type="spellEnd"/>
      <w:proofErr w:type="gramStart"/>
      <w:r w:rsidRPr="007F7BAE">
        <w:rPr>
          <w:b/>
        </w:rPr>
        <w:t>.</w:t>
      </w:r>
      <w:proofErr w:type="gramEnd"/>
      <w:r w:rsidRPr="007F7BAE">
        <w:rPr>
          <w:b/>
        </w:rPr>
        <w:t xml:space="preserve"> </w:t>
      </w:r>
      <w:proofErr w:type="spellStart"/>
      <w:r w:rsidRPr="007F7BAE">
        <w:rPr>
          <w:b/>
        </w:rPr>
        <w:t>І</w:t>
      </w:r>
      <w:proofErr w:type="gramStart"/>
      <w:r w:rsidRPr="007F7BAE">
        <w:rPr>
          <w:b/>
        </w:rPr>
        <w:t>л</w:t>
      </w:r>
      <w:proofErr w:type="spellEnd"/>
      <w:proofErr w:type="gramEnd"/>
      <w:r w:rsidRPr="007F7BAE">
        <w:rPr>
          <w:b/>
        </w:rPr>
        <w:t xml:space="preserve">. 4. </w:t>
      </w:r>
      <w:proofErr w:type="spellStart"/>
      <w:proofErr w:type="gramStart"/>
      <w:r w:rsidRPr="007F7BAE">
        <w:rPr>
          <w:b/>
        </w:rPr>
        <w:t>Б</w:t>
      </w:r>
      <w:proofErr w:type="gramEnd"/>
      <w:r w:rsidRPr="007F7BAE">
        <w:rPr>
          <w:b/>
        </w:rPr>
        <w:t>ібліогр</w:t>
      </w:r>
      <w:proofErr w:type="spellEnd"/>
      <w:r w:rsidRPr="007F7BAE">
        <w:rPr>
          <w:b/>
        </w:rPr>
        <w:t>. 8</w:t>
      </w:r>
    </w:p>
    <w:p w:rsidR="001331CD" w:rsidRPr="00724862" w:rsidRDefault="007F7BAE" w:rsidP="007F7BAE">
      <w:pPr>
        <w:rPr>
          <w:b/>
        </w:rPr>
      </w:pPr>
      <w:r w:rsidRPr="007F7BAE">
        <w:rPr>
          <w:b/>
        </w:rPr>
        <w:t>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7F7BAE"/>
    <w:rsid w:val="00822BC9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B4519E"/>
    <w:rsid w:val="00B60A15"/>
    <w:rsid w:val="00C05159"/>
    <w:rsid w:val="00C05283"/>
    <w:rsid w:val="00C452AB"/>
    <w:rsid w:val="00C80A8B"/>
    <w:rsid w:val="00C944CA"/>
    <w:rsid w:val="00CC40E5"/>
    <w:rsid w:val="00D110D2"/>
    <w:rsid w:val="00D53C64"/>
    <w:rsid w:val="00DF49BE"/>
    <w:rsid w:val="00E313C7"/>
    <w:rsid w:val="00E8425A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Krokoz™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2012-12-10T11:27:00Z</dcterms:created>
  <dcterms:modified xsi:type="dcterms:W3CDTF">2012-12-10T11:27:00Z</dcterms:modified>
</cp:coreProperties>
</file>