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34" w:rsidRPr="00FA5F34" w:rsidRDefault="00FA5F34" w:rsidP="00FA5F34">
      <w:pPr>
        <w:rPr>
          <w:b/>
        </w:rPr>
      </w:pPr>
      <w:r w:rsidRPr="00FA5F34">
        <w:rPr>
          <w:b/>
        </w:rPr>
        <w:t>УДК 621.43.</w:t>
      </w:r>
    </w:p>
    <w:p w:rsidR="00FA5F34" w:rsidRPr="00FA5F34" w:rsidRDefault="00FA5F34" w:rsidP="00FA5F34">
      <w:pPr>
        <w:rPr>
          <w:b/>
        </w:rPr>
      </w:pPr>
      <w:proofErr w:type="spellStart"/>
      <w:r w:rsidRPr="00FA5F34">
        <w:rPr>
          <w:b/>
        </w:rPr>
        <w:t>Лєвтєров</w:t>
      </w:r>
      <w:proofErr w:type="spellEnd"/>
      <w:r w:rsidRPr="00FA5F34">
        <w:rPr>
          <w:b/>
        </w:rPr>
        <w:t xml:space="preserve"> А.М., </w:t>
      </w:r>
      <w:proofErr w:type="spellStart"/>
      <w:r w:rsidRPr="00FA5F34">
        <w:rPr>
          <w:b/>
        </w:rPr>
        <w:t>Авраменко</w:t>
      </w:r>
      <w:proofErr w:type="spellEnd"/>
      <w:r w:rsidRPr="00FA5F34">
        <w:rPr>
          <w:b/>
        </w:rPr>
        <w:t xml:space="preserve"> А.М. </w:t>
      </w:r>
      <w:proofErr w:type="spellStart"/>
      <w:r w:rsidRPr="00FA5F34">
        <w:rPr>
          <w:b/>
        </w:rPr>
        <w:t>Тримірна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скінченоелементна</w:t>
      </w:r>
      <w:proofErr w:type="spellEnd"/>
      <w:r w:rsidRPr="00FA5F34">
        <w:rPr>
          <w:b/>
        </w:rPr>
        <w:t xml:space="preserve"> модель </w:t>
      </w:r>
      <w:proofErr w:type="spellStart"/>
      <w:r w:rsidRPr="00FA5F34">
        <w:rPr>
          <w:b/>
        </w:rPr>
        <w:t>аналізу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нестаціонарних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термопружних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напружень</w:t>
      </w:r>
      <w:proofErr w:type="spellEnd"/>
      <w:r w:rsidRPr="00FA5F34">
        <w:rPr>
          <w:b/>
        </w:rPr>
        <w:t xml:space="preserve"> поршня </w:t>
      </w:r>
      <w:proofErr w:type="spellStart"/>
      <w:r w:rsidRPr="00FA5F34">
        <w:rPr>
          <w:b/>
        </w:rPr>
        <w:t>швидкохідного</w:t>
      </w:r>
      <w:proofErr w:type="spellEnd"/>
      <w:r w:rsidRPr="00FA5F34">
        <w:rPr>
          <w:b/>
        </w:rPr>
        <w:t xml:space="preserve"> дизеля //</w:t>
      </w:r>
    </w:p>
    <w:p w:rsidR="00FA5F34" w:rsidRPr="00FA5F34" w:rsidRDefault="00FA5F34" w:rsidP="00FA5F34">
      <w:pPr>
        <w:rPr>
          <w:b/>
        </w:rPr>
      </w:pPr>
      <w:proofErr w:type="spellStart"/>
      <w:r w:rsidRPr="00FA5F34">
        <w:rPr>
          <w:b/>
        </w:rPr>
        <w:t>Двигуни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внутрішнього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згоряння</w:t>
      </w:r>
      <w:proofErr w:type="spellEnd"/>
      <w:r w:rsidRPr="00FA5F34">
        <w:rPr>
          <w:b/>
        </w:rPr>
        <w:t>. – 2008. – № 2. – С.49-</w:t>
      </w:r>
    </w:p>
    <w:p w:rsidR="00FA5F34" w:rsidRPr="00FA5F34" w:rsidRDefault="00FA5F34" w:rsidP="00FA5F34">
      <w:pPr>
        <w:rPr>
          <w:b/>
        </w:rPr>
      </w:pPr>
      <w:r w:rsidRPr="00FA5F34">
        <w:rPr>
          <w:b/>
        </w:rPr>
        <w:t>55.</w:t>
      </w:r>
    </w:p>
    <w:p w:rsidR="00FA5F34" w:rsidRPr="00FA5F34" w:rsidRDefault="00FA5F34" w:rsidP="00FA5F34">
      <w:pPr>
        <w:rPr>
          <w:b/>
        </w:rPr>
      </w:pPr>
      <w:r w:rsidRPr="00FA5F34">
        <w:rPr>
          <w:b/>
        </w:rPr>
        <w:t xml:space="preserve">У </w:t>
      </w:r>
      <w:proofErr w:type="spellStart"/>
      <w:r w:rsidRPr="00FA5F34">
        <w:rPr>
          <w:b/>
        </w:rPr>
        <w:t>статті</w:t>
      </w:r>
      <w:proofErr w:type="spellEnd"/>
      <w:r w:rsidRPr="00FA5F34">
        <w:rPr>
          <w:b/>
        </w:rPr>
        <w:t xml:space="preserve"> приведений </w:t>
      </w:r>
      <w:proofErr w:type="spellStart"/>
      <w:r w:rsidRPr="00FA5F34">
        <w:rPr>
          <w:b/>
        </w:rPr>
        <w:t>розрахунковий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аналіз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неста</w:t>
      </w:r>
      <w:proofErr w:type="spellEnd"/>
      <w:r w:rsidRPr="00FA5F34">
        <w:rPr>
          <w:b/>
        </w:rPr>
        <w:t>-</w:t>
      </w:r>
    </w:p>
    <w:p w:rsidR="00FA5F34" w:rsidRPr="00FA5F34" w:rsidRDefault="00FA5F34" w:rsidP="00FA5F34">
      <w:pPr>
        <w:rPr>
          <w:b/>
        </w:rPr>
      </w:pPr>
      <w:proofErr w:type="spellStart"/>
      <w:r w:rsidRPr="00FA5F34">
        <w:rPr>
          <w:b/>
        </w:rPr>
        <w:t>ціонарних</w:t>
      </w:r>
      <w:proofErr w:type="spellEnd"/>
      <w:r w:rsidRPr="00FA5F34">
        <w:rPr>
          <w:b/>
        </w:rPr>
        <w:t xml:space="preserve"> температур та </w:t>
      </w:r>
      <w:proofErr w:type="spellStart"/>
      <w:r w:rsidRPr="00FA5F34">
        <w:rPr>
          <w:b/>
        </w:rPr>
        <w:t>термопружних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напружень</w:t>
      </w:r>
      <w:proofErr w:type="spellEnd"/>
      <w:r w:rsidRPr="00FA5F34">
        <w:rPr>
          <w:b/>
        </w:rPr>
        <w:t xml:space="preserve">, </w:t>
      </w:r>
      <w:proofErr w:type="spellStart"/>
      <w:r w:rsidRPr="00FA5F34">
        <w:rPr>
          <w:b/>
        </w:rPr>
        <w:t>що</w:t>
      </w:r>
      <w:proofErr w:type="spellEnd"/>
    </w:p>
    <w:p w:rsidR="00FA5F34" w:rsidRPr="00FA5F34" w:rsidRDefault="00FA5F34" w:rsidP="00FA5F34">
      <w:pPr>
        <w:rPr>
          <w:b/>
        </w:rPr>
      </w:pPr>
      <w:proofErr w:type="spellStart"/>
      <w:r w:rsidRPr="00FA5F34">
        <w:rPr>
          <w:b/>
        </w:rPr>
        <w:t>виникають</w:t>
      </w:r>
      <w:proofErr w:type="spellEnd"/>
      <w:r w:rsidRPr="00FA5F34">
        <w:rPr>
          <w:b/>
        </w:rPr>
        <w:t xml:space="preserve"> в </w:t>
      </w:r>
      <w:proofErr w:type="spellStart"/>
      <w:r w:rsidRPr="00FA5F34">
        <w:rPr>
          <w:b/>
        </w:rPr>
        <w:t>поршні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швидкохідного</w:t>
      </w:r>
      <w:proofErr w:type="spellEnd"/>
      <w:r w:rsidRPr="00FA5F34">
        <w:rPr>
          <w:b/>
        </w:rPr>
        <w:t xml:space="preserve"> дизеля </w:t>
      </w:r>
      <w:proofErr w:type="gramStart"/>
      <w:r w:rsidRPr="00FA5F34">
        <w:rPr>
          <w:b/>
        </w:rPr>
        <w:t xml:space="preserve">при </w:t>
      </w:r>
      <w:proofErr w:type="spellStart"/>
      <w:r w:rsidRPr="00FA5F34">
        <w:rPr>
          <w:b/>
        </w:rPr>
        <w:t>зм</w:t>
      </w:r>
      <w:proofErr w:type="gramEnd"/>
      <w:r w:rsidRPr="00FA5F34">
        <w:rPr>
          <w:b/>
        </w:rPr>
        <w:t>іні</w:t>
      </w:r>
      <w:proofErr w:type="spellEnd"/>
    </w:p>
    <w:p w:rsidR="00FA5F34" w:rsidRPr="00FA5F34" w:rsidRDefault="00FA5F34" w:rsidP="00FA5F34">
      <w:pPr>
        <w:rPr>
          <w:b/>
        </w:rPr>
      </w:pPr>
      <w:r w:rsidRPr="00FA5F34">
        <w:rPr>
          <w:b/>
        </w:rPr>
        <w:t xml:space="preserve">режиму </w:t>
      </w:r>
      <w:proofErr w:type="spellStart"/>
      <w:r w:rsidRPr="00FA5F34">
        <w:rPr>
          <w:b/>
        </w:rPr>
        <w:t>його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роботи</w:t>
      </w:r>
      <w:proofErr w:type="spellEnd"/>
      <w:r w:rsidRPr="00FA5F34">
        <w:rPr>
          <w:b/>
        </w:rPr>
        <w:t xml:space="preserve"> - </w:t>
      </w:r>
      <w:proofErr w:type="spellStart"/>
      <w:r w:rsidRPr="00FA5F34">
        <w:rPr>
          <w:b/>
        </w:rPr>
        <w:t>накиданні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навантаження</w:t>
      </w:r>
      <w:proofErr w:type="spellEnd"/>
      <w:r w:rsidRPr="00FA5F34">
        <w:rPr>
          <w:b/>
        </w:rPr>
        <w:t>. Задача</w:t>
      </w:r>
    </w:p>
    <w:p w:rsidR="00FA5F34" w:rsidRPr="00FA5F34" w:rsidRDefault="00FA5F34" w:rsidP="00FA5F34">
      <w:pPr>
        <w:rPr>
          <w:b/>
        </w:rPr>
      </w:pPr>
      <w:proofErr w:type="spellStart"/>
      <w:r w:rsidRPr="00FA5F34">
        <w:rPr>
          <w:b/>
        </w:rPr>
        <w:t>вирішується</w:t>
      </w:r>
      <w:proofErr w:type="spellEnd"/>
      <w:r w:rsidRPr="00FA5F34">
        <w:rPr>
          <w:b/>
        </w:rPr>
        <w:t xml:space="preserve"> в </w:t>
      </w:r>
      <w:proofErr w:type="spellStart"/>
      <w:r w:rsidRPr="00FA5F34">
        <w:rPr>
          <w:b/>
        </w:rPr>
        <w:t>тримірній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постановці</w:t>
      </w:r>
      <w:proofErr w:type="spellEnd"/>
      <w:r w:rsidRPr="00FA5F34">
        <w:rPr>
          <w:b/>
        </w:rPr>
        <w:t xml:space="preserve">, в </w:t>
      </w:r>
      <w:proofErr w:type="spellStart"/>
      <w:r w:rsidRPr="00FA5F34">
        <w:rPr>
          <w:b/>
        </w:rPr>
        <w:t>декартових</w:t>
      </w:r>
      <w:proofErr w:type="spellEnd"/>
      <w:r w:rsidRPr="00FA5F34">
        <w:rPr>
          <w:b/>
        </w:rPr>
        <w:t xml:space="preserve"> ко-</w:t>
      </w:r>
    </w:p>
    <w:p w:rsidR="00FA5F34" w:rsidRPr="00FA5F34" w:rsidRDefault="00FA5F34" w:rsidP="00FA5F34">
      <w:pPr>
        <w:rPr>
          <w:b/>
        </w:rPr>
      </w:pPr>
      <w:proofErr w:type="gramStart"/>
      <w:r w:rsidRPr="00FA5F34">
        <w:rPr>
          <w:b/>
        </w:rPr>
        <w:t>ординатах</w:t>
      </w:r>
      <w:proofErr w:type="gram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з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використанням</w:t>
      </w:r>
      <w:proofErr w:type="spellEnd"/>
      <w:r w:rsidRPr="00FA5F34">
        <w:rPr>
          <w:b/>
        </w:rPr>
        <w:t xml:space="preserve"> МСЄ. </w:t>
      </w:r>
      <w:proofErr w:type="spellStart"/>
      <w:r w:rsidRPr="00FA5F34">
        <w:rPr>
          <w:b/>
        </w:rPr>
        <w:t>Ідентифікація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розра</w:t>
      </w:r>
      <w:proofErr w:type="spellEnd"/>
      <w:r w:rsidRPr="00FA5F34">
        <w:rPr>
          <w:b/>
        </w:rPr>
        <w:t>-</w:t>
      </w:r>
    </w:p>
    <w:p w:rsidR="00FA5F34" w:rsidRPr="00FA5F34" w:rsidRDefault="00FA5F34" w:rsidP="00FA5F34">
      <w:pPr>
        <w:rPr>
          <w:b/>
        </w:rPr>
      </w:pPr>
      <w:proofErr w:type="spellStart"/>
      <w:r w:rsidRPr="00FA5F34">
        <w:rPr>
          <w:b/>
        </w:rPr>
        <w:t>хунковової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моделі</w:t>
      </w:r>
      <w:proofErr w:type="spellEnd"/>
      <w:r w:rsidRPr="00FA5F34">
        <w:rPr>
          <w:b/>
        </w:rPr>
        <w:t xml:space="preserve"> поршня проводиться </w:t>
      </w:r>
      <w:proofErr w:type="spellStart"/>
      <w:r w:rsidRPr="00FA5F34">
        <w:rPr>
          <w:b/>
        </w:rPr>
        <w:t>з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використан</w:t>
      </w:r>
      <w:proofErr w:type="spellEnd"/>
      <w:r w:rsidRPr="00FA5F34">
        <w:rPr>
          <w:b/>
        </w:rPr>
        <w:t>-</w:t>
      </w:r>
    </w:p>
    <w:p w:rsidR="00FA5F34" w:rsidRPr="00FA5F34" w:rsidRDefault="00FA5F34" w:rsidP="00FA5F34">
      <w:pPr>
        <w:rPr>
          <w:b/>
        </w:rPr>
      </w:pPr>
      <w:proofErr w:type="spellStart"/>
      <w:r w:rsidRPr="00FA5F34">
        <w:rPr>
          <w:b/>
        </w:rPr>
        <w:t>ням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експериментальних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даних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його</w:t>
      </w:r>
      <w:proofErr w:type="spellEnd"/>
      <w:r w:rsidRPr="00FA5F34">
        <w:rPr>
          <w:b/>
        </w:rPr>
        <w:t xml:space="preserve"> </w:t>
      </w:r>
      <w:proofErr w:type="spellStart"/>
      <w:r w:rsidRPr="00FA5F34">
        <w:rPr>
          <w:b/>
        </w:rPr>
        <w:t>термометрируван</w:t>
      </w:r>
      <w:proofErr w:type="spellEnd"/>
      <w:r w:rsidRPr="00FA5F34">
        <w:rPr>
          <w:b/>
        </w:rPr>
        <w:t>-</w:t>
      </w:r>
    </w:p>
    <w:p w:rsidR="001331CD" w:rsidRPr="00724862" w:rsidRDefault="00FA5F34" w:rsidP="00FA5F34">
      <w:pPr>
        <w:rPr>
          <w:b/>
        </w:rPr>
      </w:pPr>
      <w:proofErr w:type="spellStart"/>
      <w:r w:rsidRPr="00FA5F34">
        <w:rPr>
          <w:b/>
        </w:rPr>
        <w:t>ня</w:t>
      </w:r>
      <w:proofErr w:type="spellEnd"/>
      <w:r w:rsidRPr="00FA5F34">
        <w:rPr>
          <w:b/>
        </w:rPr>
        <w:t xml:space="preserve">. </w:t>
      </w:r>
      <w:proofErr w:type="spellStart"/>
      <w:r w:rsidRPr="00FA5F34">
        <w:rPr>
          <w:b/>
        </w:rPr>
        <w:t>Іл</w:t>
      </w:r>
      <w:proofErr w:type="spellEnd"/>
      <w:r w:rsidRPr="00FA5F34">
        <w:rPr>
          <w:b/>
        </w:rPr>
        <w:t xml:space="preserve">. 4. </w:t>
      </w:r>
      <w:proofErr w:type="spellStart"/>
      <w:proofErr w:type="gramStart"/>
      <w:r w:rsidRPr="00FA5F34">
        <w:rPr>
          <w:b/>
        </w:rPr>
        <w:t>Б</w:t>
      </w:r>
      <w:proofErr w:type="gramEnd"/>
      <w:r w:rsidRPr="00FA5F34">
        <w:rPr>
          <w:b/>
        </w:rPr>
        <w:t>ібліогр</w:t>
      </w:r>
      <w:proofErr w:type="spellEnd"/>
      <w:r w:rsidRPr="00FA5F34">
        <w:rPr>
          <w:b/>
        </w:rPr>
        <w:t>. 4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822BC9"/>
    <w:rsid w:val="00903FE2"/>
    <w:rsid w:val="00912CE3"/>
    <w:rsid w:val="009220E1"/>
    <w:rsid w:val="009942FA"/>
    <w:rsid w:val="009A5A68"/>
    <w:rsid w:val="00A11F86"/>
    <w:rsid w:val="00A67408"/>
    <w:rsid w:val="00B4519E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Krokoz™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2012-12-10T11:25:00Z</dcterms:created>
  <dcterms:modified xsi:type="dcterms:W3CDTF">2012-12-10T11:25:00Z</dcterms:modified>
</cp:coreProperties>
</file>