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E1" w:rsidRPr="009220E1" w:rsidRDefault="009220E1" w:rsidP="009220E1">
      <w:r w:rsidRPr="009220E1">
        <w:t>УДК. 621.43: 62-66: 62-62</w:t>
      </w:r>
    </w:p>
    <w:p w:rsidR="009220E1" w:rsidRPr="009220E1" w:rsidRDefault="009220E1" w:rsidP="009220E1">
      <w:r w:rsidRPr="009220E1">
        <w:t>Белоусов Е.В., Белоусова Т.П. Численное исследование влияния степени сжатия на характер протекания термодинамического цикла твердотопливного</w:t>
      </w:r>
      <w:r w:rsidRPr="009220E1">
        <w:t xml:space="preserve"> </w:t>
      </w:r>
      <w:r w:rsidRPr="009220E1">
        <w:t xml:space="preserve">поршневого двигателя // Двигатели внутреннего </w:t>
      </w:r>
      <w:proofErr w:type="spellStart"/>
      <w:r w:rsidRPr="009220E1">
        <w:t>сго</w:t>
      </w:r>
      <w:proofErr w:type="spellEnd"/>
      <w:r w:rsidRPr="009220E1">
        <w:t>-</w:t>
      </w:r>
    </w:p>
    <w:p w:rsidR="009220E1" w:rsidRPr="009220E1" w:rsidRDefault="009220E1" w:rsidP="009220E1">
      <w:proofErr w:type="spellStart"/>
      <w:r w:rsidRPr="009220E1">
        <w:t>рания</w:t>
      </w:r>
      <w:proofErr w:type="spellEnd"/>
      <w:r w:rsidRPr="009220E1">
        <w:t>. – 2008. – №2. –С. 22-26.</w:t>
      </w:r>
    </w:p>
    <w:p w:rsidR="009220E1" w:rsidRPr="009220E1" w:rsidRDefault="009220E1" w:rsidP="009220E1">
      <w:r w:rsidRPr="009220E1">
        <w:t xml:space="preserve">Рассматривается влияние степени сжатия </w:t>
      </w:r>
      <w:proofErr w:type="gramStart"/>
      <w:r w:rsidRPr="009220E1">
        <w:t>на</w:t>
      </w:r>
      <w:proofErr w:type="gramEnd"/>
      <w:r w:rsidRPr="009220E1">
        <w:t xml:space="preserve"> ха-</w:t>
      </w:r>
    </w:p>
    <w:p w:rsidR="009220E1" w:rsidRPr="009220E1" w:rsidRDefault="009220E1" w:rsidP="009220E1">
      <w:proofErr w:type="spellStart"/>
      <w:r w:rsidRPr="009220E1">
        <w:t>рактер</w:t>
      </w:r>
      <w:proofErr w:type="spellEnd"/>
      <w:r w:rsidRPr="009220E1">
        <w:t xml:space="preserve"> протекания термодинамического цикла твердо-</w:t>
      </w:r>
    </w:p>
    <w:p w:rsidR="009220E1" w:rsidRPr="009220E1" w:rsidRDefault="009220E1" w:rsidP="009220E1">
      <w:r w:rsidRPr="009220E1">
        <w:t xml:space="preserve">топливного поршневого двигателя со </w:t>
      </w:r>
      <w:proofErr w:type="gramStart"/>
      <w:r w:rsidRPr="009220E1">
        <w:t>слоевым</w:t>
      </w:r>
      <w:proofErr w:type="gramEnd"/>
      <w:r w:rsidRPr="009220E1">
        <w:t xml:space="preserve"> </w:t>
      </w:r>
      <w:proofErr w:type="spellStart"/>
      <w:r w:rsidRPr="009220E1">
        <w:t>сжига</w:t>
      </w:r>
      <w:proofErr w:type="spellEnd"/>
      <w:r w:rsidRPr="009220E1">
        <w:t>-</w:t>
      </w:r>
    </w:p>
    <w:p w:rsidR="009220E1" w:rsidRPr="009220E1" w:rsidRDefault="009220E1" w:rsidP="009220E1">
      <w:proofErr w:type="spellStart"/>
      <w:r w:rsidRPr="009220E1">
        <w:t>нием</w:t>
      </w:r>
      <w:proofErr w:type="spellEnd"/>
      <w:r w:rsidRPr="009220E1">
        <w:t xml:space="preserve"> топлива и принудительной продувкой слоя. </w:t>
      </w:r>
      <w:proofErr w:type="gramStart"/>
      <w:r w:rsidRPr="009220E1">
        <w:t xml:space="preserve">В </w:t>
      </w:r>
      <w:proofErr w:type="spellStart"/>
      <w:r w:rsidRPr="009220E1">
        <w:t>ка</w:t>
      </w:r>
      <w:proofErr w:type="spellEnd"/>
      <w:r w:rsidRPr="009220E1">
        <w:t>-</w:t>
      </w:r>
      <w:proofErr w:type="gramEnd"/>
    </w:p>
    <w:p w:rsidR="009220E1" w:rsidRPr="009220E1" w:rsidRDefault="009220E1" w:rsidP="009220E1">
      <w:proofErr w:type="spellStart"/>
      <w:proofErr w:type="gramStart"/>
      <w:r w:rsidRPr="009220E1">
        <w:t>честве</w:t>
      </w:r>
      <w:proofErr w:type="spellEnd"/>
      <w:r w:rsidRPr="009220E1">
        <w:t xml:space="preserve"> примера смоделированы шесть различных тер-</w:t>
      </w:r>
      <w:proofErr w:type="gramEnd"/>
    </w:p>
    <w:p w:rsidR="009220E1" w:rsidRPr="009220E1" w:rsidRDefault="009220E1" w:rsidP="009220E1">
      <w:proofErr w:type="spellStart"/>
      <w:r w:rsidRPr="009220E1">
        <w:t>модинамических</w:t>
      </w:r>
      <w:proofErr w:type="spellEnd"/>
      <w:r w:rsidRPr="009220E1">
        <w:t xml:space="preserve"> циклов со степенью сжатия от 6 до 22.</w:t>
      </w:r>
    </w:p>
    <w:p w:rsidR="009220E1" w:rsidRPr="009220E1" w:rsidRDefault="009220E1" w:rsidP="009220E1">
      <w:r w:rsidRPr="009220E1">
        <w:t xml:space="preserve">Для каждой степени сжатия рассматривается два </w:t>
      </w:r>
      <w:proofErr w:type="spellStart"/>
      <w:r w:rsidRPr="009220E1">
        <w:t>слу</w:t>
      </w:r>
      <w:proofErr w:type="spellEnd"/>
      <w:r w:rsidRPr="009220E1">
        <w:t>-</w:t>
      </w:r>
    </w:p>
    <w:p w:rsidR="009220E1" w:rsidRPr="009220E1" w:rsidRDefault="009220E1" w:rsidP="009220E1">
      <w:r w:rsidRPr="009220E1">
        <w:t xml:space="preserve">чая, с охлаждением заряда в процессе сжатия и </w:t>
      </w:r>
      <w:proofErr w:type="gramStart"/>
      <w:r w:rsidRPr="009220E1">
        <w:t>без</w:t>
      </w:r>
      <w:proofErr w:type="gramEnd"/>
      <w:r w:rsidRPr="009220E1">
        <w:t xml:space="preserve"> ох-</w:t>
      </w:r>
    </w:p>
    <w:p w:rsidR="009220E1" w:rsidRPr="009220E1" w:rsidRDefault="009220E1" w:rsidP="009220E1">
      <w:proofErr w:type="spellStart"/>
      <w:r w:rsidRPr="009220E1">
        <w:t>лаждения</w:t>
      </w:r>
      <w:proofErr w:type="spellEnd"/>
      <w:r w:rsidRPr="009220E1">
        <w:t>. Приводится анализ факторов, преобладаю-</w:t>
      </w:r>
    </w:p>
    <w:p w:rsidR="009220E1" w:rsidRPr="009220E1" w:rsidRDefault="009220E1" w:rsidP="009220E1">
      <w:proofErr w:type="spellStart"/>
      <w:r w:rsidRPr="009220E1">
        <w:t>щих</w:t>
      </w:r>
      <w:proofErr w:type="spellEnd"/>
      <w:r w:rsidRPr="009220E1">
        <w:t xml:space="preserve"> при различных степенях сжатия и влияние этих</w:t>
      </w:r>
    </w:p>
    <w:p w:rsidR="009220E1" w:rsidRPr="009220E1" w:rsidRDefault="009220E1" w:rsidP="009220E1">
      <w:r w:rsidRPr="009220E1">
        <w:t xml:space="preserve">факторов на термодинамическую эффективность </w:t>
      </w:r>
      <w:proofErr w:type="spellStart"/>
      <w:r w:rsidRPr="009220E1">
        <w:t>рабо</w:t>
      </w:r>
      <w:proofErr w:type="spellEnd"/>
      <w:r w:rsidRPr="009220E1">
        <w:t>-</w:t>
      </w:r>
    </w:p>
    <w:p w:rsidR="009220E1" w:rsidRPr="009220E1" w:rsidRDefault="009220E1" w:rsidP="009220E1">
      <w:r w:rsidRPr="009220E1">
        <w:t>чего процесса, максимальную температуру и давление</w:t>
      </w:r>
    </w:p>
    <w:p w:rsidR="00822BC9" w:rsidRPr="009220E1" w:rsidRDefault="009220E1" w:rsidP="009220E1">
      <w:r w:rsidRPr="009220E1">
        <w:t xml:space="preserve">цикла. Табл. 1. Ил. 2. </w:t>
      </w:r>
      <w:proofErr w:type="spellStart"/>
      <w:r w:rsidRPr="009220E1">
        <w:t>Библиогр</w:t>
      </w:r>
      <w:proofErr w:type="spellEnd"/>
      <w:r w:rsidRPr="009220E1">
        <w:t>. 4 назв.</w:t>
      </w:r>
    </w:p>
    <w:sectPr w:rsidR="00822BC9" w:rsidRPr="009220E1" w:rsidSect="0057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2AB"/>
    <w:rsid w:val="00576AF0"/>
    <w:rsid w:val="00822BC9"/>
    <w:rsid w:val="009220E1"/>
    <w:rsid w:val="009A5A68"/>
    <w:rsid w:val="00C452AB"/>
    <w:rsid w:val="00D53C64"/>
    <w:rsid w:val="00E313C7"/>
    <w:rsid w:val="00F83BB1"/>
    <w:rsid w:val="00FC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>Krokoz™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2012-12-10T10:46:00Z</dcterms:created>
  <dcterms:modified xsi:type="dcterms:W3CDTF">2012-12-10T10:46:00Z</dcterms:modified>
</cp:coreProperties>
</file>