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D5" w:rsidRPr="007B6BD5" w:rsidRDefault="007B6BD5" w:rsidP="007B6BD5">
      <w:pPr>
        <w:rPr>
          <w:lang w:val="en-US"/>
        </w:rPr>
      </w:pPr>
      <w:r w:rsidRPr="007B6BD5">
        <w:rPr>
          <w:lang w:val="en-US"/>
        </w:rPr>
        <w:t>UDC 621.431.74</w:t>
      </w:r>
    </w:p>
    <w:p w:rsidR="007B6BD5" w:rsidRPr="007B6BD5" w:rsidRDefault="007B6BD5" w:rsidP="007B6BD5">
      <w:pPr>
        <w:rPr>
          <w:lang w:val="en-US"/>
        </w:rPr>
      </w:pPr>
      <w:proofErr w:type="spellStart"/>
      <w:r w:rsidRPr="007B6BD5">
        <w:rPr>
          <w:lang w:val="en-US"/>
        </w:rPr>
        <w:t>Zhuk</w:t>
      </w:r>
      <w:proofErr w:type="spellEnd"/>
      <w:r w:rsidRPr="007B6BD5">
        <w:rPr>
          <w:lang w:val="en-US"/>
        </w:rPr>
        <w:t xml:space="preserve"> A,N., </w:t>
      </w:r>
      <w:proofErr w:type="spellStart"/>
      <w:r w:rsidRPr="007B6BD5">
        <w:rPr>
          <w:lang w:val="en-US"/>
        </w:rPr>
        <w:t>Epihin</w:t>
      </w:r>
      <w:proofErr w:type="spellEnd"/>
      <w:r w:rsidRPr="007B6BD5">
        <w:rPr>
          <w:lang w:val="en-US"/>
        </w:rPr>
        <w:t xml:space="preserve"> A.I. Estimation of speed of components</w:t>
      </w:r>
      <w:r>
        <w:rPr>
          <w:lang w:val="en-US"/>
        </w:rPr>
        <w:t xml:space="preserve"> </w:t>
      </w:r>
      <w:r w:rsidRPr="007B6BD5">
        <w:rPr>
          <w:lang w:val="en-US"/>
        </w:rPr>
        <w:t>deterioration of gas turbines of turbochargers</w:t>
      </w:r>
      <w:r>
        <w:rPr>
          <w:lang w:val="en-US"/>
        </w:rPr>
        <w:t xml:space="preserve"> </w:t>
      </w:r>
      <w:r w:rsidRPr="007B6BD5">
        <w:rPr>
          <w:lang w:val="en-US"/>
        </w:rPr>
        <w:t>of marine diesels, workings on a heavy oil fuel //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Internal combustion engines.</w:t>
      </w:r>
      <w:proofErr w:type="gramEnd"/>
      <w:r w:rsidRPr="007B6BD5">
        <w:rPr>
          <w:lang w:val="en-US"/>
        </w:rPr>
        <w:t xml:space="preserve"> – 2008. </w:t>
      </w:r>
      <w:proofErr w:type="gramStart"/>
      <w:r w:rsidRPr="007B6BD5">
        <w:rPr>
          <w:lang w:val="en-US"/>
        </w:rPr>
        <w:t>– № 2.</w:t>
      </w:r>
      <w:proofErr w:type="gramEnd"/>
      <w:r w:rsidRPr="007B6BD5">
        <w:rPr>
          <w:lang w:val="en-US"/>
        </w:rPr>
        <w:t xml:space="preserve"> – P.97-101.</w:t>
      </w:r>
    </w:p>
    <w:p w:rsidR="007B6BD5" w:rsidRPr="007B6BD5" w:rsidRDefault="007B6BD5" w:rsidP="007B6BD5">
      <w:pPr>
        <w:rPr>
          <w:lang w:val="en-US"/>
        </w:rPr>
      </w:pPr>
      <w:r w:rsidRPr="007B6BD5">
        <w:rPr>
          <w:lang w:val="en-US"/>
        </w:rPr>
        <w:t>The usage of marine diesels on a heavy oil fuel results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in</w:t>
      </w:r>
      <w:proofErr w:type="gramEnd"/>
      <w:r w:rsidRPr="007B6BD5">
        <w:rPr>
          <w:lang w:val="en-US"/>
        </w:rPr>
        <w:t xml:space="preserve"> that in the products of combustion are formed the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solid</w:t>
      </w:r>
      <w:proofErr w:type="gramEnd"/>
      <w:r w:rsidRPr="007B6BD5">
        <w:rPr>
          <w:lang w:val="en-US"/>
        </w:rPr>
        <w:t xml:space="preserve"> particle. The research of the transfer processes,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wear-out</w:t>
      </w:r>
      <w:proofErr w:type="gramEnd"/>
      <w:r w:rsidRPr="007B6BD5">
        <w:rPr>
          <w:lang w:val="en-US"/>
        </w:rPr>
        <w:t xml:space="preserve"> and sediment of the solid particles is in conceptual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stage</w:t>
      </w:r>
      <w:proofErr w:type="gramEnd"/>
      <w:r w:rsidRPr="007B6BD5">
        <w:rPr>
          <w:lang w:val="en-US"/>
        </w:rPr>
        <w:t>. In report influence of presence of abrasive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particles</w:t>
      </w:r>
      <w:proofErr w:type="gramEnd"/>
      <w:r w:rsidRPr="007B6BD5">
        <w:rPr>
          <w:lang w:val="en-US"/>
        </w:rPr>
        <w:t xml:space="preserve"> in escaping gas flow of diesel on wear-out of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the</w:t>
      </w:r>
      <w:proofErr w:type="gramEnd"/>
      <w:r w:rsidRPr="007B6BD5">
        <w:rPr>
          <w:lang w:val="en-US"/>
        </w:rPr>
        <w:t xml:space="preserve"> details of the air-gas channel parts of turbines of the</w:t>
      </w:r>
      <w:r w:rsidRPr="007B6BD5">
        <w:rPr>
          <w:lang w:val="en-US"/>
        </w:rPr>
        <w:t xml:space="preserve"> </w:t>
      </w:r>
      <w:r w:rsidRPr="007B6BD5">
        <w:rPr>
          <w:lang w:val="en-US"/>
        </w:rPr>
        <w:t>turbochargers are considered. The dependence of the full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losses</w:t>
      </w:r>
      <w:proofErr w:type="gramEnd"/>
      <w:r w:rsidRPr="007B6BD5">
        <w:rPr>
          <w:lang w:val="en-US"/>
        </w:rPr>
        <w:t xml:space="preserve"> in guide vanes on magnitude of their wear is presented</w:t>
      </w:r>
    </w:p>
    <w:p w:rsidR="007B6BD5" w:rsidRPr="007B6BD5" w:rsidRDefault="007B6BD5" w:rsidP="007B6BD5">
      <w:pPr>
        <w:rPr>
          <w:lang w:val="en-US"/>
        </w:rPr>
      </w:pPr>
      <w:r w:rsidRPr="007B6BD5">
        <w:rPr>
          <w:lang w:val="en-US"/>
        </w:rPr>
        <w:t>The calculations of the determination of the losses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in</w:t>
      </w:r>
      <w:proofErr w:type="gramEnd"/>
      <w:r w:rsidRPr="007B6BD5">
        <w:rPr>
          <w:lang w:val="en-US"/>
        </w:rPr>
        <w:t xml:space="preserve"> circular grating of guide vanes and influence of erosions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of</w:t>
      </w:r>
      <w:proofErr w:type="gramEnd"/>
      <w:r w:rsidRPr="007B6BD5">
        <w:rPr>
          <w:lang w:val="en-US"/>
        </w:rPr>
        <w:t xml:space="preserve"> the nozzle block on peripheral efficiency of</w:t>
      </w:r>
    </w:p>
    <w:p w:rsidR="007B6BD5" w:rsidRPr="007B6BD5" w:rsidRDefault="007B6BD5" w:rsidP="007B6BD5">
      <w:pPr>
        <w:rPr>
          <w:lang w:val="en-US"/>
        </w:rPr>
      </w:pPr>
      <w:proofErr w:type="gramStart"/>
      <w:r w:rsidRPr="007B6BD5">
        <w:rPr>
          <w:lang w:val="en-US"/>
        </w:rPr>
        <w:t>blade</w:t>
      </w:r>
      <w:proofErr w:type="gramEnd"/>
      <w:r w:rsidRPr="007B6BD5">
        <w:rPr>
          <w:lang w:val="en-US"/>
        </w:rPr>
        <w:t xml:space="preserve"> wheel of gas turbine are given. </w:t>
      </w:r>
      <w:proofErr w:type="spellStart"/>
      <w:proofErr w:type="gramStart"/>
      <w:r w:rsidRPr="007B6BD5">
        <w:rPr>
          <w:lang w:val="en-US"/>
        </w:rPr>
        <w:t>Tabl</w:t>
      </w:r>
      <w:proofErr w:type="spellEnd"/>
      <w:r w:rsidRPr="007B6BD5">
        <w:rPr>
          <w:lang w:val="en-US"/>
        </w:rPr>
        <w:t>.</w:t>
      </w:r>
      <w:proofErr w:type="gramEnd"/>
      <w:r w:rsidRPr="007B6BD5">
        <w:rPr>
          <w:lang w:val="en-US"/>
        </w:rPr>
        <w:t xml:space="preserve"> </w:t>
      </w:r>
      <w:proofErr w:type="gramStart"/>
      <w:r w:rsidRPr="007B6BD5">
        <w:rPr>
          <w:lang w:val="en-US"/>
        </w:rPr>
        <w:t>1. Il</w:t>
      </w:r>
      <w:proofErr w:type="gramEnd"/>
      <w:r w:rsidRPr="007B6BD5">
        <w:rPr>
          <w:lang w:val="en-US"/>
        </w:rPr>
        <w:t xml:space="preserve">. 4. </w:t>
      </w:r>
      <w:proofErr w:type="spellStart"/>
      <w:r w:rsidRPr="007B6BD5">
        <w:rPr>
          <w:lang w:val="en-US"/>
        </w:rPr>
        <w:t>Bibliogr</w:t>
      </w:r>
      <w:proofErr w:type="spellEnd"/>
      <w:r w:rsidRPr="007B6BD5">
        <w:rPr>
          <w:lang w:val="en-US"/>
        </w:rPr>
        <w:t>.</w:t>
      </w:r>
    </w:p>
    <w:p w:rsidR="001230B7" w:rsidRPr="00F73016" w:rsidRDefault="007B6BD5" w:rsidP="007B6BD5">
      <w:pPr>
        <w:rPr>
          <w:lang w:val="en-US"/>
        </w:rPr>
      </w:pPr>
      <w:r w:rsidRPr="007B6BD5">
        <w:rPr>
          <w:lang w:val="en-US"/>
        </w:rPr>
        <w:t>5 names</w:t>
      </w:r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F21CC"/>
    <w:rsid w:val="007104F2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Krokoz™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2012-12-07T13:51:00Z</dcterms:created>
  <dcterms:modified xsi:type="dcterms:W3CDTF">2012-12-07T13:51:00Z</dcterms:modified>
</cp:coreProperties>
</file>