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12" w:rsidRPr="00863E12" w:rsidRDefault="00863E12" w:rsidP="00863E12">
      <w:pPr>
        <w:rPr>
          <w:lang w:val="en-US"/>
        </w:rPr>
      </w:pPr>
      <w:r w:rsidRPr="00863E12">
        <w:rPr>
          <w:lang w:val="en-US"/>
        </w:rPr>
        <w:t>UDC 621.43</w:t>
      </w:r>
    </w:p>
    <w:p w:rsidR="00863E12" w:rsidRPr="00863E12" w:rsidRDefault="00863E12" w:rsidP="00863E12">
      <w:pPr>
        <w:rPr>
          <w:lang w:val="en-US"/>
        </w:rPr>
      </w:pPr>
      <w:proofErr w:type="spellStart"/>
      <w:r w:rsidRPr="00863E12">
        <w:rPr>
          <w:lang w:val="en-US"/>
        </w:rPr>
        <w:t>Prochorenko</w:t>
      </w:r>
      <w:proofErr w:type="spellEnd"/>
      <w:r w:rsidRPr="00863E12">
        <w:rPr>
          <w:lang w:val="en-US"/>
        </w:rPr>
        <w:t xml:space="preserve"> A.A., </w:t>
      </w:r>
      <w:proofErr w:type="spellStart"/>
      <w:r w:rsidRPr="00863E12">
        <w:rPr>
          <w:lang w:val="en-US"/>
        </w:rPr>
        <w:t>Meshkov</w:t>
      </w:r>
      <w:proofErr w:type="spellEnd"/>
      <w:r w:rsidRPr="00863E12">
        <w:rPr>
          <w:lang w:val="en-US"/>
        </w:rPr>
        <w:t xml:space="preserve"> D.V. The base </w:t>
      </w:r>
      <w:proofErr w:type="gramStart"/>
      <w:r w:rsidRPr="00863E12">
        <w:rPr>
          <w:lang w:val="en-US"/>
        </w:rPr>
        <w:t>characteristic</w:t>
      </w:r>
      <w:r>
        <w:rPr>
          <w:lang w:val="en-US"/>
        </w:rPr>
        <w:t xml:space="preserve">  </w:t>
      </w:r>
      <w:r w:rsidRPr="00863E12">
        <w:rPr>
          <w:lang w:val="en-US"/>
        </w:rPr>
        <w:t>construction</w:t>
      </w:r>
      <w:proofErr w:type="gramEnd"/>
      <w:r w:rsidRPr="00863E12">
        <w:rPr>
          <w:lang w:val="en-US"/>
        </w:rPr>
        <w:t xml:space="preserve"> of fuel supply steering of the</w:t>
      </w:r>
      <w:r>
        <w:rPr>
          <w:lang w:val="en-US"/>
        </w:rPr>
        <w:t xml:space="preserve"> </w:t>
      </w:r>
      <w:r w:rsidRPr="00863E12">
        <w:rPr>
          <w:lang w:val="en-US"/>
        </w:rPr>
        <w:t>diesel equipped with system Common Rail // Internal</w:t>
      </w:r>
    </w:p>
    <w:p w:rsidR="00863E12" w:rsidRPr="00863E12" w:rsidRDefault="00863E12" w:rsidP="00863E12">
      <w:pPr>
        <w:rPr>
          <w:lang w:val="en-US"/>
        </w:rPr>
      </w:pPr>
      <w:proofErr w:type="gramStart"/>
      <w:r w:rsidRPr="00863E12">
        <w:rPr>
          <w:lang w:val="en-US"/>
        </w:rPr>
        <w:t>combustion</w:t>
      </w:r>
      <w:proofErr w:type="gramEnd"/>
      <w:r w:rsidRPr="00863E12">
        <w:rPr>
          <w:lang w:val="en-US"/>
        </w:rPr>
        <w:t xml:space="preserve"> engines. – 2008. </w:t>
      </w:r>
      <w:proofErr w:type="gramStart"/>
      <w:r w:rsidRPr="00863E12">
        <w:rPr>
          <w:lang w:val="en-US"/>
        </w:rPr>
        <w:t>– № 2.</w:t>
      </w:r>
      <w:proofErr w:type="gramEnd"/>
      <w:r w:rsidRPr="00863E12">
        <w:rPr>
          <w:lang w:val="en-US"/>
        </w:rPr>
        <w:t xml:space="preserve"> – P. 39-44.</w:t>
      </w:r>
    </w:p>
    <w:p w:rsidR="00863E12" w:rsidRPr="00863E12" w:rsidRDefault="00863E12" w:rsidP="00863E12">
      <w:pPr>
        <w:rPr>
          <w:lang w:val="en-US"/>
        </w:rPr>
      </w:pPr>
      <w:r w:rsidRPr="00863E12">
        <w:rPr>
          <w:lang w:val="en-US"/>
        </w:rPr>
        <w:t>The technique of construction of the base characteristic</w:t>
      </w:r>
    </w:p>
    <w:p w:rsidR="00863E12" w:rsidRPr="00863E12" w:rsidRDefault="00863E12" w:rsidP="00863E12">
      <w:pPr>
        <w:rPr>
          <w:lang w:val="en-US"/>
        </w:rPr>
      </w:pPr>
      <w:proofErr w:type="gramStart"/>
      <w:r w:rsidRPr="00863E12">
        <w:rPr>
          <w:lang w:val="en-US"/>
        </w:rPr>
        <w:t>for</w:t>
      </w:r>
      <w:proofErr w:type="gramEnd"/>
      <w:r w:rsidRPr="00863E12">
        <w:rPr>
          <w:lang w:val="en-US"/>
        </w:rPr>
        <w:t xml:space="preserve"> an electronic control package surveyed by a</w:t>
      </w:r>
    </w:p>
    <w:p w:rsidR="00863E12" w:rsidRPr="00863E12" w:rsidRDefault="00863E12" w:rsidP="00863E12">
      <w:pPr>
        <w:rPr>
          <w:lang w:val="en-US"/>
        </w:rPr>
      </w:pPr>
      <w:proofErr w:type="gramStart"/>
      <w:r w:rsidRPr="00863E12">
        <w:rPr>
          <w:lang w:val="en-US"/>
        </w:rPr>
        <w:t>fuel</w:t>
      </w:r>
      <w:proofErr w:type="gramEnd"/>
      <w:r w:rsidRPr="00863E12">
        <w:rPr>
          <w:lang w:val="en-US"/>
        </w:rPr>
        <w:t xml:space="preserve"> supply of the injection engine equipped with storage</w:t>
      </w:r>
    </w:p>
    <w:p w:rsidR="00863E12" w:rsidRPr="00863E12" w:rsidRDefault="00863E12" w:rsidP="00863E12">
      <w:pPr>
        <w:rPr>
          <w:lang w:val="en-US"/>
        </w:rPr>
      </w:pPr>
      <w:proofErr w:type="gramStart"/>
      <w:r w:rsidRPr="00863E12">
        <w:rPr>
          <w:lang w:val="en-US"/>
        </w:rPr>
        <w:t>system</w:t>
      </w:r>
      <w:proofErr w:type="gramEnd"/>
      <w:r w:rsidRPr="00863E12">
        <w:rPr>
          <w:lang w:val="en-US"/>
        </w:rPr>
        <w:t xml:space="preserve"> Common Rail are considered; definition of the</w:t>
      </w:r>
    </w:p>
    <w:p w:rsidR="00863E12" w:rsidRPr="00863E12" w:rsidRDefault="00863E12" w:rsidP="00863E12">
      <w:pPr>
        <w:rPr>
          <w:lang w:val="en-US"/>
        </w:rPr>
      </w:pPr>
      <w:proofErr w:type="gramStart"/>
      <w:r w:rsidRPr="00863E12">
        <w:rPr>
          <w:lang w:val="en-US"/>
        </w:rPr>
        <w:t>hydraulic</w:t>
      </w:r>
      <w:proofErr w:type="gramEnd"/>
      <w:r w:rsidRPr="00863E12">
        <w:rPr>
          <w:lang w:val="en-US"/>
        </w:rPr>
        <w:t xml:space="preserve"> characteristic of system is executed; values of</w:t>
      </w:r>
    </w:p>
    <w:p w:rsidR="00863E12" w:rsidRPr="00863E12" w:rsidRDefault="00863E12" w:rsidP="00863E12">
      <w:pPr>
        <w:rPr>
          <w:lang w:val="en-US"/>
        </w:rPr>
      </w:pPr>
      <w:proofErr w:type="gramStart"/>
      <w:r w:rsidRPr="00863E12">
        <w:rPr>
          <w:lang w:val="en-US"/>
        </w:rPr>
        <w:t>control</w:t>
      </w:r>
      <w:proofErr w:type="gramEnd"/>
      <w:r w:rsidRPr="00863E12">
        <w:rPr>
          <w:lang w:val="en-US"/>
        </w:rPr>
        <w:t xml:space="preserve"> actions for construction of a matrix of steering</w:t>
      </w:r>
    </w:p>
    <w:p w:rsidR="001230B7" w:rsidRPr="00F73016" w:rsidRDefault="00863E12" w:rsidP="00863E12">
      <w:pPr>
        <w:rPr>
          <w:lang w:val="en-US"/>
        </w:rPr>
      </w:pPr>
      <w:proofErr w:type="gramStart"/>
      <w:r w:rsidRPr="00863E12">
        <w:rPr>
          <w:lang w:val="en-US"/>
        </w:rPr>
        <w:t>are</w:t>
      </w:r>
      <w:proofErr w:type="gramEnd"/>
      <w:r w:rsidRPr="00863E12">
        <w:rPr>
          <w:lang w:val="en-US"/>
        </w:rPr>
        <w:t xml:space="preserve"> determined. </w:t>
      </w:r>
      <w:proofErr w:type="spellStart"/>
      <w:proofErr w:type="gramStart"/>
      <w:r w:rsidRPr="00863E12">
        <w:rPr>
          <w:lang w:val="en-US"/>
        </w:rPr>
        <w:t>Tabl</w:t>
      </w:r>
      <w:proofErr w:type="spellEnd"/>
      <w:r w:rsidRPr="00863E12">
        <w:rPr>
          <w:lang w:val="en-US"/>
        </w:rPr>
        <w:t>.</w:t>
      </w:r>
      <w:proofErr w:type="gramEnd"/>
      <w:r w:rsidRPr="00863E12">
        <w:rPr>
          <w:lang w:val="en-US"/>
        </w:rPr>
        <w:t xml:space="preserve"> </w:t>
      </w:r>
      <w:proofErr w:type="gramStart"/>
      <w:r w:rsidRPr="00863E12">
        <w:rPr>
          <w:lang w:val="en-US"/>
        </w:rPr>
        <w:t>2. Il</w:t>
      </w:r>
      <w:proofErr w:type="gramEnd"/>
      <w:r w:rsidRPr="00863E12">
        <w:rPr>
          <w:lang w:val="en-US"/>
        </w:rPr>
        <w:t xml:space="preserve">. 4. </w:t>
      </w:r>
      <w:proofErr w:type="spellStart"/>
      <w:r w:rsidRPr="00863E12">
        <w:rPr>
          <w:lang w:val="en-US"/>
        </w:rPr>
        <w:t>Bibliogr</w:t>
      </w:r>
      <w:proofErr w:type="spellEnd"/>
      <w:r w:rsidRPr="00863E12">
        <w:rPr>
          <w:lang w:val="en-US"/>
        </w:rPr>
        <w:t xml:space="preserve">. </w:t>
      </w:r>
      <w:proofErr w:type="gramStart"/>
      <w:r w:rsidRPr="00863E12">
        <w:rPr>
          <w:lang w:val="en-US"/>
        </w:rPr>
        <w:t>7 names.</w:t>
      </w:r>
      <w:proofErr w:type="gramEnd"/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37BDE"/>
    <w:rsid w:val="00154B8E"/>
    <w:rsid w:val="001B541C"/>
    <w:rsid w:val="00225538"/>
    <w:rsid w:val="00225D4A"/>
    <w:rsid w:val="0023775C"/>
    <w:rsid w:val="0027683E"/>
    <w:rsid w:val="002D7D52"/>
    <w:rsid w:val="00344912"/>
    <w:rsid w:val="003840D2"/>
    <w:rsid w:val="00386BE6"/>
    <w:rsid w:val="003E71BB"/>
    <w:rsid w:val="003F1125"/>
    <w:rsid w:val="00437F19"/>
    <w:rsid w:val="004A59F8"/>
    <w:rsid w:val="004B37A5"/>
    <w:rsid w:val="004B77E1"/>
    <w:rsid w:val="004D01A4"/>
    <w:rsid w:val="004F6CC9"/>
    <w:rsid w:val="00586C53"/>
    <w:rsid w:val="006F21CC"/>
    <w:rsid w:val="007104F2"/>
    <w:rsid w:val="0079639E"/>
    <w:rsid w:val="007B5C1A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Krokoz™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2012-12-07T13:25:00Z</dcterms:created>
  <dcterms:modified xsi:type="dcterms:W3CDTF">2012-12-07T13:25:00Z</dcterms:modified>
</cp:coreProperties>
</file>