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EB" w:rsidRDefault="00BE71EB" w:rsidP="00BE71EB">
      <w:r>
        <w:t>УДК 621.436</w:t>
      </w:r>
    </w:p>
    <w:p w:rsidR="00BE71EB" w:rsidRDefault="00BE71EB" w:rsidP="00BE71EB">
      <w:proofErr w:type="spellStart"/>
      <w:r>
        <w:t>Тирловий</w:t>
      </w:r>
      <w:proofErr w:type="spellEnd"/>
      <w:r>
        <w:t xml:space="preserve"> С.І. </w:t>
      </w:r>
      <w:proofErr w:type="spellStart"/>
      <w:r>
        <w:t>Амплітудно-фазові</w:t>
      </w:r>
      <w:proofErr w:type="spellEnd"/>
      <w:r>
        <w:t xml:space="preserve"> характеристики </w:t>
      </w:r>
      <w:proofErr w:type="spellStart"/>
      <w:r>
        <w:t>регуляторів</w:t>
      </w:r>
      <w:proofErr w:type="spellEnd"/>
      <w:r>
        <w:t xml:space="preserve"> </w:t>
      </w:r>
      <w:proofErr w:type="spellStart"/>
      <w:r>
        <w:t>високообертових</w:t>
      </w:r>
      <w:proofErr w:type="spellEnd"/>
      <w:r>
        <w:t xml:space="preserve"> </w:t>
      </w:r>
      <w:proofErr w:type="spellStart"/>
      <w:r>
        <w:t>автомобільних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/ С.І.</w:t>
      </w:r>
    </w:p>
    <w:p w:rsidR="00BE71EB" w:rsidRDefault="00BE71EB" w:rsidP="00BE71EB">
      <w:proofErr w:type="spellStart"/>
      <w:r>
        <w:t>Тирловий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</w:t>
      </w:r>
    </w:p>
    <w:p w:rsidR="00BE71EB" w:rsidRDefault="00BE71EB" w:rsidP="00BE71EB">
      <w:r>
        <w:t>№1. – С. 57-61.</w:t>
      </w:r>
    </w:p>
    <w:p w:rsidR="00BE71EB" w:rsidRDefault="00BE71EB" w:rsidP="00BE71EB">
      <w:r>
        <w:t xml:space="preserve">Для </w:t>
      </w:r>
      <w:proofErr w:type="spellStart"/>
      <w:r>
        <w:t>вироблення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ремонтно-відновлювальних</w:t>
      </w:r>
      <w:proofErr w:type="spellEnd"/>
    </w:p>
    <w:p w:rsidR="00BE71EB" w:rsidRDefault="00BE71EB" w:rsidP="00BE71EB">
      <w:proofErr w:type="spellStart"/>
      <w:r>
        <w:t>робіт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апаратури</w:t>
      </w:r>
      <w:proofErr w:type="spellEnd"/>
      <w:r>
        <w:t xml:space="preserve"> </w:t>
      </w:r>
      <w:proofErr w:type="spellStart"/>
      <w:r>
        <w:t>високообертових</w:t>
      </w:r>
      <w:proofErr w:type="spellEnd"/>
      <w:r>
        <w:t xml:space="preserve"> </w:t>
      </w:r>
      <w:proofErr w:type="spellStart"/>
      <w:r>
        <w:t>автомобільних</w:t>
      </w:r>
      <w:proofErr w:type="spellEnd"/>
    </w:p>
    <w:p w:rsidR="00BE71EB" w:rsidRDefault="00BE71EB" w:rsidP="00BE71EB">
      <w:proofErr w:type="spellStart"/>
      <w:r>
        <w:t>дизелів</w:t>
      </w:r>
      <w:proofErr w:type="spellEnd"/>
      <w:r>
        <w:t xml:space="preserve"> </w:t>
      </w:r>
      <w:proofErr w:type="gramStart"/>
      <w:r>
        <w:t>закордонного</w:t>
      </w:r>
      <w:proofErr w:type="gram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виконаний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час-</w:t>
      </w:r>
    </w:p>
    <w:p w:rsidR="00BE71EB" w:rsidRPr="00BE71EB" w:rsidRDefault="00BE71EB" w:rsidP="00BE71EB">
      <w:proofErr w:type="spellStart"/>
      <w:r>
        <w:t>тотних</w:t>
      </w:r>
      <w:proofErr w:type="spellEnd"/>
      <w:r>
        <w:t xml:space="preserve"> характеристик регулятора. </w:t>
      </w:r>
      <w:proofErr w:type="gramStart"/>
      <w:r>
        <w:t>З</w:t>
      </w:r>
      <w:proofErr w:type="gramEnd"/>
      <w:r>
        <w:t xml:space="preserve"> метою </w:t>
      </w:r>
      <w:proofErr w:type="spellStart"/>
      <w:r>
        <w:t>обліку</w:t>
      </w:r>
      <w:proofErr w:type="spellEnd"/>
      <w:r>
        <w:t xml:space="preserve"> великих</w:t>
      </w:r>
      <w:r w:rsidRPr="00BE71EB">
        <w:t xml:space="preserve"> </w:t>
      </w:r>
      <w:proofErr w:type="spellStart"/>
      <w:r w:rsidRPr="00BE71EB">
        <w:t>градієнтів</w:t>
      </w:r>
      <w:proofErr w:type="spellEnd"/>
      <w:r w:rsidRPr="00BE71EB">
        <w:t xml:space="preserve"> </w:t>
      </w:r>
      <w:proofErr w:type="spellStart"/>
      <w:r w:rsidRPr="00BE71EB">
        <w:t>кінетичної</w:t>
      </w:r>
      <w:proofErr w:type="spellEnd"/>
      <w:r w:rsidRPr="00BE71EB">
        <w:t xml:space="preserve"> </w:t>
      </w:r>
      <w:proofErr w:type="spellStart"/>
      <w:r w:rsidRPr="00BE71EB">
        <w:t>енергії</w:t>
      </w:r>
      <w:proofErr w:type="spellEnd"/>
      <w:r w:rsidRPr="00BE71EB">
        <w:t xml:space="preserve"> </w:t>
      </w:r>
      <w:proofErr w:type="spellStart"/>
      <w:r w:rsidRPr="00BE71EB">
        <w:t>елементів</w:t>
      </w:r>
      <w:proofErr w:type="spellEnd"/>
      <w:r w:rsidRPr="00BE71EB">
        <w:t xml:space="preserve"> регулятора в </w:t>
      </w:r>
      <w:proofErr w:type="spellStart"/>
      <w:r w:rsidRPr="00BE71EB">
        <w:t>моделі</w:t>
      </w:r>
      <w:proofErr w:type="spellEnd"/>
    </w:p>
    <w:p w:rsidR="00BE71EB" w:rsidRPr="00BE71EB" w:rsidRDefault="00BE71EB" w:rsidP="00BE71EB">
      <w:proofErr w:type="spellStart"/>
      <w:r w:rsidRPr="00BE71EB">
        <w:t>застосоване</w:t>
      </w:r>
      <w:proofErr w:type="spellEnd"/>
      <w:r w:rsidRPr="00BE71EB">
        <w:t xml:space="preserve"> </w:t>
      </w:r>
      <w:proofErr w:type="spellStart"/>
      <w:proofErr w:type="gramStart"/>
      <w:r w:rsidRPr="00BE71EB">
        <w:t>р</w:t>
      </w:r>
      <w:proofErr w:type="gramEnd"/>
      <w:r w:rsidRPr="00BE71EB">
        <w:t>івняння</w:t>
      </w:r>
      <w:proofErr w:type="spellEnd"/>
      <w:r w:rsidRPr="00BE71EB">
        <w:t xml:space="preserve"> Лагранжа 2-го роду, </w:t>
      </w:r>
      <w:proofErr w:type="spellStart"/>
      <w:r w:rsidRPr="00BE71EB">
        <w:t>що</w:t>
      </w:r>
      <w:proofErr w:type="spellEnd"/>
      <w:r w:rsidRPr="00BE71EB">
        <w:t xml:space="preserve"> </w:t>
      </w:r>
      <w:proofErr w:type="spellStart"/>
      <w:r w:rsidRPr="00BE71EB">
        <w:t>включає</w:t>
      </w:r>
      <w:proofErr w:type="spellEnd"/>
    </w:p>
    <w:p w:rsidR="00BE71EB" w:rsidRPr="00BE71EB" w:rsidRDefault="00BE71EB" w:rsidP="00BE71EB">
      <w:proofErr w:type="spellStart"/>
      <w:r w:rsidRPr="00BE71EB">
        <w:t>частинну</w:t>
      </w:r>
      <w:proofErr w:type="spellEnd"/>
      <w:r w:rsidRPr="00BE71EB">
        <w:t xml:space="preserve"> </w:t>
      </w:r>
      <w:proofErr w:type="spellStart"/>
      <w:r w:rsidRPr="00BE71EB">
        <w:t>похідну</w:t>
      </w:r>
      <w:proofErr w:type="spellEnd"/>
      <w:r w:rsidRPr="00BE71EB">
        <w:t xml:space="preserve"> </w:t>
      </w:r>
      <w:proofErr w:type="spellStart"/>
      <w:r w:rsidRPr="00BE71EB">
        <w:t>кінетичної</w:t>
      </w:r>
      <w:proofErr w:type="spellEnd"/>
      <w:r w:rsidRPr="00BE71EB">
        <w:t xml:space="preserve"> </w:t>
      </w:r>
      <w:proofErr w:type="spellStart"/>
      <w:r w:rsidRPr="00BE71EB">
        <w:t>енергії</w:t>
      </w:r>
      <w:proofErr w:type="spellEnd"/>
      <w:r w:rsidRPr="00BE71EB">
        <w:t xml:space="preserve"> </w:t>
      </w:r>
      <w:proofErr w:type="gramStart"/>
      <w:r w:rsidRPr="00BE71EB">
        <w:t>по</w:t>
      </w:r>
      <w:proofErr w:type="gramEnd"/>
      <w:r w:rsidRPr="00BE71EB">
        <w:t xml:space="preserve"> </w:t>
      </w:r>
      <w:proofErr w:type="spellStart"/>
      <w:r w:rsidRPr="00BE71EB">
        <w:t>координаті</w:t>
      </w:r>
      <w:proofErr w:type="spellEnd"/>
      <w:r w:rsidRPr="00BE71EB">
        <w:t xml:space="preserve"> пере-</w:t>
      </w:r>
    </w:p>
    <w:p w:rsidR="00BE71EB" w:rsidRPr="00BE71EB" w:rsidRDefault="00BE71EB" w:rsidP="00BE71EB">
      <w:proofErr w:type="spellStart"/>
      <w:proofErr w:type="gramStart"/>
      <w:r w:rsidRPr="00BE71EB">
        <w:t>м</w:t>
      </w:r>
      <w:proofErr w:type="gramEnd"/>
      <w:r w:rsidRPr="00BE71EB">
        <w:t>іщення</w:t>
      </w:r>
      <w:proofErr w:type="spellEnd"/>
      <w:r w:rsidRPr="00BE71EB">
        <w:t xml:space="preserve"> муфти </w:t>
      </w:r>
      <w:proofErr w:type="spellStart"/>
      <w:r w:rsidRPr="00BE71EB">
        <w:t>вимірника</w:t>
      </w:r>
      <w:proofErr w:type="spellEnd"/>
      <w:r w:rsidRPr="00BE71EB">
        <w:t xml:space="preserve">. Цей </w:t>
      </w:r>
      <w:proofErr w:type="spellStart"/>
      <w:proofErr w:type="gramStart"/>
      <w:r w:rsidRPr="00BE71EB">
        <w:t>обл</w:t>
      </w:r>
      <w:proofErr w:type="gramEnd"/>
      <w:r w:rsidRPr="00BE71EB">
        <w:t>ік</w:t>
      </w:r>
      <w:proofErr w:type="spellEnd"/>
      <w:r w:rsidRPr="00BE71EB">
        <w:t xml:space="preserve">, </w:t>
      </w:r>
      <w:proofErr w:type="spellStart"/>
      <w:r w:rsidRPr="00BE71EB">
        <w:t>що</w:t>
      </w:r>
      <w:proofErr w:type="spellEnd"/>
      <w:r w:rsidRPr="00BE71EB">
        <w:t xml:space="preserve"> у </w:t>
      </w:r>
      <w:proofErr w:type="spellStart"/>
      <w:r w:rsidRPr="00BE71EB">
        <w:t>відомих</w:t>
      </w:r>
      <w:proofErr w:type="spellEnd"/>
      <w:r w:rsidRPr="00BE71EB">
        <w:t xml:space="preserve"> моде-</w:t>
      </w:r>
    </w:p>
    <w:p w:rsidR="00BE71EB" w:rsidRPr="00BE71EB" w:rsidRDefault="00BE71EB" w:rsidP="00BE71EB">
      <w:r w:rsidRPr="00BE71EB">
        <w:t xml:space="preserve">лях не </w:t>
      </w:r>
      <w:proofErr w:type="spellStart"/>
      <w:r w:rsidRPr="00BE71EB">
        <w:t>виконувався</w:t>
      </w:r>
      <w:proofErr w:type="spellEnd"/>
      <w:r w:rsidRPr="00BE71EB">
        <w:t xml:space="preserve">, дозволив </w:t>
      </w:r>
      <w:proofErr w:type="spellStart"/>
      <w:r w:rsidRPr="00BE71EB">
        <w:t>істотно</w:t>
      </w:r>
      <w:proofErr w:type="spellEnd"/>
      <w:r w:rsidRPr="00BE71EB">
        <w:t xml:space="preserve"> </w:t>
      </w:r>
      <w:proofErr w:type="spellStart"/>
      <w:r w:rsidRPr="00BE71EB">
        <w:t>уточнити</w:t>
      </w:r>
      <w:proofErr w:type="spellEnd"/>
      <w:r w:rsidRPr="00BE71EB">
        <w:t xml:space="preserve"> </w:t>
      </w:r>
      <w:proofErr w:type="spellStart"/>
      <w:r w:rsidRPr="00BE71EB">
        <w:t>результати</w:t>
      </w:r>
      <w:proofErr w:type="spellEnd"/>
    </w:p>
    <w:p w:rsidR="00BE71EB" w:rsidRPr="00BE71EB" w:rsidRDefault="00BE71EB" w:rsidP="00BE71EB">
      <w:proofErr w:type="spellStart"/>
      <w:r w:rsidRPr="00BE71EB">
        <w:t>розрахунку</w:t>
      </w:r>
      <w:proofErr w:type="spellEnd"/>
      <w:r w:rsidRPr="00BE71EB">
        <w:t xml:space="preserve"> </w:t>
      </w:r>
      <w:proofErr w:type="spellStart"/>
      <w:r w:rsidRPr="00BE71EB">
        <w:t>автоколивань</w:t>
      </w:r>
      <w:proofErr w:type="spellEnd"/>
      <w:r w:rsidRPr="00BE71EB">
        <w:t xml:space="preserve"> (</w:t>
      </w:r>
      <w:proofErr w:type="spellStart"/>
      <w:proofErr w:type="gramStart"/>
      <w:r w:rsidRPr="00BE71EB">
        <w:t>р</w:t>
      </w:r>
      <w:proofErr w:type="gramEnd"/>
      <w:r w:rsidRPr="00BE71EB">
        <w:t>ізниця</w:t>
      </w:r>
      <w:proofErr w:type="spellEnd"/>
      <w:r w:rsidRPr="00BE71EB">
        <w:t xml:space="preserve"> до 20%). </w:t>
      </w:r>
      <w:proofErr w:type="spellStart"/>
      <w:r w:rsidRPr="00BE71EB">
        <w:t>Аналіз</w:t>
      </w:r>
      <w:proofErr w:type="spellEnd"/>
      <w:r w:rsidRPr="00BE71EB">
        <w:t xml:space="preserve"> отри-</w:t>
      </w:r>
    </w:p>
    <w:p w:rsidR="00BE71EB" w:rsidRPr="00BE71EB" w:rsidRDefault="00BE71EB" w:rsidP="00BE71EB">
      <w:proofErr w:type="spellStart"/>
      <w:r w:rsidRPr="00BE71EB">
        <w:t>маних</w:t>
      </w:r>
      <w:proofErr w:type="spellEnd"/>
      <w:r w:rsidRPr="00BE71EB">
        <w:t xml:space="preserve"> </w:t>
      </w:r>
      <w:proofErr w:type="spellStart"/>
      <w:r w:rsidRPr="00BE71EB">
        <w:t>частотних</w:t>
      </w:r>
      <w:proofErr w:type="spellEnd"/>
      <w:r w:rsidRPr="00BE71EB">
        <w:t xml:space="preserve"> характеристик показав, </w:t>
      </w:r>
      <w:proofErr w:type="spellStart"/>
      <w:r w:rsidRPr="00BE71EB">
        <w:t>що</w:t>
      </w:r>
      <w:proofErr w:type="spellEnd"/>
      <w:r w:rsidRPr="00BE71EB">
        <w:t xml:space="preserve"> </w:t>
      </w:r>
      <w:proofErr w:type="spellStart"/>
      <w:r w:rsidRPr="00BE71EB">
        <w:t>смуга</w:t>
      </w:r>
      <w:proofErr w:type="spellEnd"/>
      <w:r w:rsidRPr="00BE71EB">
        <w:t xml:space="preserve"> </w:t>
      </w:r>
      <w:proofErr w:type="spellStart"/>
      <w:r w:rsidRPr="00BE71EB">
        <w:t>пропу</w:t>
      </w:r>
      <w:proofErr w:type="spellEnd"/>
      <w:r w:rsidRPr="00BE71EB">
        <w:t>-</w:t>
      </w:r>
    </w:p>
    <w:p w:rsidR="00BE71EB" w:rsidRPr="00BE71EB" w:rsidRDefault="00BE71EB" w:rsidP="00BE71EB">
      <w:proofErr w:type="spellStart"/>
      <w:r w:rsidRPr="00BE71EB">
        <w:t>щення</w:t>
      </w:r>
      <w:proofErr w:type="spellEnd"/>
      <w:r w:rsidRPr="00BE71EB">
        <w:t xml:space="preserve"> справного регулятора </w:t>
      </w:r>
      <w:proofErr w:type="spellStart"/>
      <w:r w:rsidRPr="00BE71EB">
        <w:t>складає</w:t>
      </w:r>
      <w:proofErr w:type="spellEnd"/>
      <w:r w:rsidRPr="00BE71EB">
        <w:t xml:space="preserve"> 32 Гц, </w:t>
      </w:r>
      <w:proofErr w:type="spellStart"/>
      <w:r w:rsidRPr="00BE71EB">
        <w:t>небезпечні</w:t>
      </w:r>
      <w:proofErr w:type="spellEnd"/>
    </w:p>
    <w:p w:rsidR="00BE71EB" w:rsidRPr="00BE71EB" w:rsidRDefault="00BE71EB" w:rsidP="00BE71EB">
      <w:proofErr w:type="spellStart"/>
      <w:r w:rsidRPr="00BE71EB">
        <w:t>амплітуди</w:t>
      </w:r>
      <w:proofErr w:type="spellEnd"/>
      <w:r w:rsidRPr="00BE71EB">
        <w:t xml:space="preserve"> </w:t>
      </w:r>
      <w:proofErr w:type="spellStart"/>
      <w:r w:rsidRPr="00BE71EB">
        <w:t>спостерігаються</w:t>
      </w:r>
      <w:proofErr w:type="spellEnd"/>
      <w:r w:rsidRPr="00BE71EB">
        <w:t xml:space="preserve"> в </w:t>
      </w:r>
      <w:proofErr w:type="spellStart"/>
      <w:r w:rsidRPr="00BE71EB">
        <w:t>діапазоні</w:t>
      </w:r>
      <w:proofErr w:type="spellEnd"/>
      <w:r w:rsidRPr="00BE71EB">
        <w:t xml:space="preserve"> 1...5 Гц, </w:t>
      </w:r>
      <w:proofErr w:type="spellStart"/>
      <w:r w:rsidRPr="00BE71EB">
        <w:t>це</w:t>
      </w:r>
      <w:proofErr w:type="spellEnd"/>
      <w:r w:rsidRPr="00BE71EB">
        <w:t xml:space="preserve"> </w:t>
      </w:r>
      <w:proofErr w:type="spellStart"/>
      <w:r w:rsidRPr="00BE71EB">
        <w:t>відпові</w:t>
      </w:r>
      <w:proofErr w:type="spellEnd"/>
      <w:r w:rsidRPr="00BE71EB">
        <w:t>-</w:t>
      </w:r>
    </w:p>
    <w:p w:rsidR="00BE71EB" w:rsidRPr="00BE71EB" w:rsidRDefault="00BE71EB" w:rsidP="00BE71EB">
      <w:proofErr w:type="spellStart"/>
      <w:r w:rsidRPr="00BE71EB">
        <w:t>дає</w:t>
      </w:r>
      <w:proofErr w:type="spellEnd"/>
      <w:r w:rsidRPr="00BE71EB">
        <w:t xml:space="preserve"> режимам </w:t>
      </w:r>
      <w:proofErr w:type="spellStart"/>
      <w:r w:rsidRPr="00BE71EB">
        <w:t>зрушення</w:t>
      </w:r>
      <w:proofErr w:type="spellEnd"/>
      <w:r w:rsidRPr="00BE71EB">
        <w:t xml:space="preserve"> </w:t>
      </w:r>
      <w:proofErr w:type="spellStart"/>
      <w:r w:rsidRPr="00BE71EB">
        <w:t>автомобіля</w:t>
      </w:r>
      <w:proofErr w:type="spellEnd"/>
      <w:r w:rsidRPr="00BE71EB">
        <w:t xml:space="preserve"> </w:t>
      </w:r>
      <w:proofErr w:type="spellStart"/>
      <w:r w:rsidRPr="00BE71EB">
        <w:t>з</w:t>
      </w:r>
      <w:proofErr w:type="spellEnd"/>
      <w:r w:rsidRPr="00BE71EB">
        <w:t xml:space="preserve"> </w:t>
      </w:r>
      <w:proofErr w:type="spellStart"/>
      <w:r w:rsidRPr="00BE71EB">
        <w:t>місця</w:t>
      </w:r>
      <w:proofErr w:type="spellEnd"/>
      <w:r w:rsidRPr="00BE71EB">
        <w:t xml:space="preserve"> </w:t>
      </w:r>
      <w:proofErr w:type="spellStart"/>
      <w:r w:rsidRPr="00BE71EB">
        <w:t>і</w:t>
      </w:r>
      <w:proofErr w:type="spellEnd"/>
      <w:r w:rsidRPr="00BE71EB">
        <w:t xml:space="preserve"> холостого</w:t>
      </w:r>
    </w:p>
    <w:p w:rsidR="009D3E1F" w:rsidRPr="00BE71EB" w:rsidRDefault="00BE71EB" w:rsidP="00BE71EB">
      <w:pPr>
        <w:rPr>
          <w:lang w:val="en-US"/>
        </w:rPr>
      </w:pPr>
      <w:proofErr w:type="spellStart"/>
      <w:proofErr w:type="gramStart"/>
      <w:r w:rsidRPr="00BE71EB">
        <w:rPr>
          <w:lang w:val="en-US"/>
        </w:rPr>
        <w:t>ходу</w:t>
      </w:r>
      <w:proofErr w:type="spellEnd"/>
      <w:proofErr w:type="gramEnd"/>
      <w:r w:rsidRPr="00BE71EB">
        <w:rPr>
          <w:lang w:val="en-US"/>
        </w:rPr>
        <w:t xml:space="preserve">. </w:t>
      </w:r>
      <w:proofErr w:type="spellStart"/>
      <w:proofErr w:type="gramStart"/>
      <w:r w:rsidRPr="00BE71EB">
        <w:rPr>
          <w:lang w:val="en-US"/>
        </w:rPr>
        <w:t>Іл</w:t>
      </w:r>
      <w:proofErr w:type="spellEnd"/>
      <w:r w:rsidRPr="00BE71EB">
        <w:rPr>
          <w:lang w:val="en-US"/>
        </w:rPr>
        <w:t>. 8.</w:t>
      </w:r>
      <w:proofErr w:type="gramEnd"/>
      <w:r w:rsidRPr="00BE71EB">
        <w:rPr>
          <w:lang w:val="en-US"/>
        </w:rPr>
        <w:t xml:space="preserve"> </w:t>
      </w:r>
      <w:proofErr w:type="spellStart"/>
      <w:proofErr w:type="gramStart"/>
      <w:r w:rsidRPr="00BE71EB">
        <w:rPr>
          <w:lang w:val="en-US"/>
        </w:rPr>
        <w:t>Бібліогр</w:t>
      </w:r>
      <w:proofErr w:type="spellEnd"/>
      <w:r w:rsidRPr="00BE71EB">
        <w:rPr>
          <w:lang w:val="en-US"/>
        </w:rPr>
        <w:t xml:space="preserve">. 7 </w:t>
      </w:r>
      <w:proofErr w:type="spellStart"/>
      <w:r w:rsidRPr="00BE71EB">
        <w:rPr>
          <w:lang w:val="en-US"/>
        </w:rPr>
        <w:t>назв</w:t>
      </w:r>
      <w:proofErr w:type="spellEnd"/>
      <w:r w:rsidRPr="00BE71EB">
        <w:rPr>
          <w:lang w:val="en-US"/>
        </w:rPr>
        <w:t>.</w:t>
      </w:r>
      <w:proofErr w:type="gramEnd"/>
    </w:p>
    <w:sectPr w:rsidR="009D3E1F" w:rsidRPr="00BE71E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BE71EB"/>
    <w:rsid w:val="00C53A9E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Krokoz™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2012-12-03T10:03:00Z</dcterms:created>
  <dcterms:modified xsi:type="dcterms:W3CDTF">2012-12-03T10:03:00Z</dcterms:modified>
</cp:coreProperties>
</file>