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78" w:rsidRDefault="00AA5B78" w:rsidP="00AA5B78">
      <w:r>
        <w:t>УДК. 621.43: 62-66: 62-62</w:t>
      </w:r>
    </w:p>
    <w:p w:rsidR="00AA5B78" w:rsidRPr="00AA5B78" w:rsidRDefault="00AA5B78" w:rsidP="00AA5B78">
      <w:pPr>
        <w:rPr>
          <w:lang w:val="en-US"/>
        </w:rPr>
      </w:pPr>
      <w:r>
        <w:t>Белоусов Е.В. Исследование температурных характеристик оптоволоконных датчиков для индицирования</w:t>
      </w:r>
      <w:r w:rsidRPr="00AA5B78">
        <w:t xml:space="preserve"> </w:t>
      </w:r>
    </w:p>
    <w:p w:rsidR="00AA5B78" w:rsidRDefault="00AA5B78" w:rsidP="00AA5B78">
      <w:r>
        <w:t>рабочего процесса двигателей внутреннего сгорания /</w:t>
      </w:r>
    </w:p>
    <w:p w:rsidR="00AA5B78" w:rsidRDefault="00AA5B78" w:rsidP="00AA5B78">
      <w:r>
        <w:t>Е.В. Белоусов // Двигатели внутреннего сгорания. – 2009.</w:t>
      </w:r>
    </w:p>
    <w:p w:rsidR="00AA5B78" w:rsidRDefault="00AA5B78" w:rsidP="00AA5B78">
      <w:r>
        <w:t>– № 1. – С. 128-130.</w:t>
      </w:r>
    </w:p>
    <w:p w:rsidR="00AA5B78" w:rsidRDefault="00AA5B78" w:rsidP="00AA5B78">
      <w:r>
        <w:t>В статье приводиться результаты экспериментально-</w:t>
      </w:r>
    </w:p>
    <w:p w:rsidR="00AA5B78" w:rsidRDefault="00AA5B78" w:rsidP="00AA5B78">
      <w:r>
        <w:t xml:space="preserve">го исследования влияния различных температурных </w:t>
      </w:r>
      <w:proofErr w:type="spellStart"/>
      <w:r>
        <w:t>режи</w:t>
      </w:r>
      <w:proofErr w:type="spellEnd"/>
      <w:r>
        <w:t>-</w:t>
      </w:r>
    </w:p>
    <w:p w:rsidR="00AA5B78" w:rsidRDefault="00AA5B78" w:rsidP="00AA5B78">
      <w:proofErr w:type="spellStart"/>
      <w:r>
        <w:t>мов</w:t>
      </w:r>
      <w:proofErr w:type="spellEnd"/>
      <w:r>
        <w:t xml:space="preserve"> на характеристики </w:t>
      </w:r>
      <w:proofErr w:type="gramStart"/>
      <w:r>
        <w:t>оптоволоконного</w:t>
      </w:r>
      <w:proofErr w:type="gramEnd"/>
      <w:r>
        <w:t xml:space="preserve"> </w:t>
      </w:r>
      <w:proofErr w:type="spellStart"/>
      <w:r>
        <w:t>безинерционного</w:t>
      </w:r>
      <w:proofErr w:type="spellEnd"/>
    </w:p>
    <w:p w:rsidR="00AA5B78" w:rsidRDefault="00AA5B78" w:rsidP="00AA5B78">
      <w:r>
        <w:t xml:space="preserve">датчика давления используемого для индицирования </w:t>
      </w:r>
      <w:proofErr w:type="spellStart"/>
      <w:r>
        <w:t>рабо</w:t>
      </w:r>
      <w:proofErr w:type="spellEnd"/>
      <w:r>
        <w:t>-</w:t>
      </w:r>
    </w:p>
    <w:p w:rsidR="00AA5B78" w:rsidRDefault="00AA5B78" w:rsidP="00AA5B78">
      <w:r>
        <w:t xml:space="preserve">чего процесса поршневых двигателей внутреннего </w:t>
      </w:r>
      <w:proofErr w:type="spellStart"/>
      <w:r>
        <w:t>сгора</w:t>
      </w:r>
      <w:proofErr w:type="spellEnd"/>
      <w:r>
        <w:t>-</w:t>
      </w:r>
    </w:p>
    <w:p w:rsidR="00AA5B78" w:rsidRDefault="00AA5B78" w:rsidP="00AA5B78">
      <w:proofErr w:type="spellStart"/>
      <w:r>
        <w:t>ния</w:t>
      </w:r>
      <w:proofErr w:type="spellEnd"/>
      <w:r>
        <w:t>. Установлено, что на характер получаемого сигнала</w:t>
      </w:r>
    </w:p>
    <w:p w:rsidR="00AA5B78" w:rsidRDefault="00AA5B78" w:rsidP="00AA5B78">
      <w:r>
        <w:t xml:space="preserve">значительное влияние оказывают нелинейности </w:t>
      </w:r>
      <w:proofErr w:type="gramStart"/>
      <w:r>
        <w:t>тепловых</w:t>
      </w:r>
      <w:proofErr w:type="gramEnd"/>
    </w:p>
    <w:p w:rsidR="00AA5B78" w:rsidRDefault="00AA5B78" w:rsidP="00AA5B78">
      <w:r>
        <w:t>характеристик излучателя и фотоприемника, в качестве</w:t>
      </w:r>
    </w:p>
    <w:p w:rsidR="00AA5B78" w:rsidRDefault="00AA5B78" w:rsidP="00AA5B78">
      <w:proofErr w:type="gramStart"/>
      <w:r>
        <w:t>которых</w:t>
      </w:r>
      <w:proofErr w:type="gramEnd"/>
      <w:r>
        <w:t xml:space="preserve"> используются полупроводниковые приборы, </w:t>
      </w:r>
      <w:proofErr w:type="spellStart"/>
      <w:r>
        <w:t>фо</w:t>
      </w:r>
      <w:proofErr w:type="spellEnd"/>
      <w:r>
        <w:t>-</w:t>
      </w:r>
    </w:p>
    <w:p w:rsidR="00AA5B78" w:rsidRDefault="00AA5B78" w:rsidP="00AA5B78">
      <w:proofErr w:type="spellStart"/>
      <w:r>
        <w:t>тодиод</w:t>
      </w:r>
      <w:proofErr w:type="spellEnd"/>
      <w:r>
        <w:t xml:space="preserve"> и фототранзистор, а также тепловая нелинейность</w:t>
      </w:r>
    </w:p>
    <w:p w:rsidR="00AA5B78" w:rsidRDefault="00AA5B78" w:rsidP="00AA5B78">
      <w:r>
        <w:t xml:space="preserve">встроенного повторителя выполненного на </w:t>
      </w:r>
      <w:proofErr w:type="gramStart"/>
      <w:r>
        <w:t>полевом</w:t>
      </w:r>
      <w:proofErr w:type="gramEnd"/>
      <w:r>
        <w:t xml:space="preserve"> </w:t>
      </w:r>
      <w:proofErr w:type="spellStart"/>
      <w:r>
        <w:t>тран</w:t>
      </w:r>
      <w:proofErr w:type="spellEnd"/>
      <w:r>
        <w:t>-</w:t>
      </w:r>
    </w:p>
    <w:p w:rsidR="00AA5B78" w:rsidRDefault="00AA5B78" w:rsidP="00AA5B78">
      <w:proofErr w:type="spellStart"/>
      <w:r>
        <w:t>зисторе</w:t>
      </w:r>
      <w:proofErr w:type="spellEnd"/>
      <w:r>
        <w:t xml:space="preserve"> и размещенного в корпусе самого датчика. Табл. 1.</w:t>
      </w:r>
    </w:p>
    <w:p w:rsidR="009D3E1F" w:rsidRPr="00F82654" w:rsidRDefault="00AA5B78" w:rsidP="00AA5B78">
      <w:r>
        <w:t xml:space="preserve">Ил. 3. </w:t>
      </w:r>
      <w:proofErr w:type="spellStart"/>
      <w:r>
        <w:t>Библиогр</w:t>
      </w:r>
      <w:proofErr w:type="spellEnd"/>
      <w:r>
        <w:t>. 7 назв.</w:t>
      </w:r>
    </w:p>
    <w:sectPr w:rsidR="009D3E1F" w:rsidRPr="00F82654" w:rsidSect="000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3E"/>
    <w:rsid w:val="000973FE"/>
    <w:rsid w:val="000D6D7A"/>
    <w:rsid w:val="001A5335"/>
    <w:rsid w:val="001F7F6D"/>
    <w:rsid w:val="00224199"/>
    <w:rsid w:val="0026378C"/>
    <w:rsid w:val="002D617C"/>
    <w:rsid w:val="0030263E"/>
    <w:rsid w:val="003C7BA8"/>
    <w:rsid w:val="003D0529"/>
    <w:rsid w:val="00435893"/>
    <w:rsid w:val="00514377"/>
    <w:rsid w:val="0054061B"/>
    <w:rsid w:val="00575CB3"/>
    <w:rsid w:val="006A7896"/>
    <w:rsid w:val="0070716E"/>
    <w:rsid w:val="0072621F"/>
    <w:rsid w:val="008B5AA7"/>
    <w:rsid w:val="009162C5"/>
    <w:rsid w:val="00921FDE"/>
    <w:rsid w:val="0096654D"/>
    <w:rsid w:val="00976594"/>
    <w:rsid w:val="009F4117"/>
    <w:rsid w:val="00AA5B78"/>
    <w:rsid w:val="00AB0C77"/>
    <w:rsid w:val="00B6703E"/>
    <w:rsid w:val="00BC3B79"/>
    <w:rsid w:val="00CD7170"/>
    <w:rsid w:val="00D1292F"/>
    <w:rsid w:val="00D24141"/>
    <w:rsid w:val="00D53C64"/>
    <w:rsid w:val="00D75083"/>
    <w:rsid w:val="00E01C3C"/>
    <w:rsid w:val="00E313C7"/>
    <w:rsid w:val="00F0641C"/>
    <w:rsid w:val="00F82654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2012-11-26T12:51:00Z</dcterms:created>
  <dcterms:modified xsi:type="dcterms:W3CDTF">2012-11-26T12:51:00Z</dcterms:modified>
</cp:coreProperties>
</file>