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896" w:rsidRPr="006A7896" w:rsidRDefault="006A7896" w:rsidP="006A7896">
      <w:r w:rsidRPr="006A7896">
        <w:t>УДК 621.43.003.</w:t>
      </w:r>
    </w:p>
    <w:p w:rsidR="006A7896" w:rsidRPr="006A7896" w:rsidRDefault="006A7896" w:rsidP="006A7896">
      <w:proofErr w:type="spellStart"/>
      <w:r w:rsidRPr="006A7896">
        <w:t>Ерощенков</w:t>
      </w:r>
      <w:proofErr w:type="spellEnd"/>
      <w:r w:rsidRPr="006A7896">
        <w:t xml:space="preserve"> С.А. Определение теплофизических свойств</w:t>
      </w:r>
      <w:r w:rsidRPr="006A7896">
        <w:t xml:space="preserve"> </w:t>
      </w:r>
      <w:r w:rsidRPr="006A7896">
        <w:t xml:space="preserve">рабочего тела на такте сжатия для двухтактного двигателя / С.А. </w:t>
      </w:r>
      <w:proofErr w:type="spellStart"/>
      <w:r w:rsidRPr="006A7896">
        <w:t>Ерощенков</w:t>
      </w:r>
      <w:proofErr w:type="spellEnd"/>
      <w:r w:rsidRPr="006A7896">
        <w:t xml:space="preserve">, В.А. </w:t>
      </w:r>
      <w:proofErr w:type="spellStart"/>
      <w:r w:rsidRPr="006A7896">
        <w:t>Корогодский</w:t>
      </w:r>
      <w:proofErr w:type="spellEnd"/>
      <w:r w:rsidRPr="006A7896">
        <w:t>, О.В. Васи-</w:t>
      </w:r>
    </w:p>
    <w:p w:rsidR="006A7896" w:rsidRPr="006A7896" w:rsidRDefault="006A7896" w:rsidP="006A7896">
      <w:proofErr w:type="spellStart"/>
      <w:r w:rsidRPr="006A7896">
        <w:t>ленко</w:t>
      </w:r>
      <w:proofErr w:type="spellEnd"/>
      <w:r w:rsidRPr="006A7896">
        <w:t xml:space="preserve"> // Двигатели внутреннего сгорания. – 2009. – № 1. –</w:t>
      </w:r>
    </w:p>
    <w:p w:rsidR="006A7896" w:rsidRPr="006A7896" w:rsidRDefault="006A7896" w:rsidP="006A7896">
      <w:r w:rsidRPr="006A7896">
        <w:t>С. 35-37.</w:t>
      </w:r>
    </w:p>
    <w:p w:rsidR="006A7896" w:rsidRPr="006A7896" w:rsidRDefault="006A7896" w:rsidP="006A7896">
      <w:r w:rsidRPr="006A7896">
        <w:t xml:space="preserve">Определены значения коэффициента остаточных </w:t>
      </w:r>
      <w:proofErr w:type="gramStart"/>
      <w:r w:rsidRPr="006A7896">
        <w:t>га</w:t>
      </w:r>
      <w:proofErr w:type="gramEnd"/>
      <w:r w:rsidRPr="006A7896">
        <w:t>-</w:t>
      </w:r>
    </w:p>
    <w:p w:rsidR="006A7896" w:rsidRPr="006A7896" w:rsidRDefault="006A7896" w:rsidP="006A7896">
      <w:r w:rsidRPr="006A7896">
        <w:t xml:space="preserve">зов ( </w:t>
      </w:r>
      <w:r w:rsidRPr="006A7896">
        <w:rPr>
          <w:lang w:val="en-US"/>
        </w:rPr>
        <w:t>γ</w:t>
      </w:r>
      <w:r w:rsidRPr="006A7896">
        <w:t xml:space="preserve"> ) для двухтактного двигателя ДН–4 при работе </w:t>
      </w:r>
      <w:proofErr w:type="gramStart"/>
      <w:r w:rsidRPr="006A7896">
        <w:t>по</w:t>
      </w:r>
      <w:proofErr w:type="gramEnd"/>
    </w:p>
    <w:p w:rsidR="006A7896" w:rsidRPr="006A7896" w:rsidRDefault="006A7896" w:rsidP="006A7896">
      <w:r w:rsidRPr="006A7896">
        <w:t xml:space="preserve">нагрузочной характеристике при </w:t>
      </w:r>
      <w:r w:rsidRPr="006A7896">
        <w:rPr>
          <w:lang w:val="en-US"/>
        </w:rPr>
        <w:t>n</w:t>
      </w:r>
      <w:r w:rsidRPr="006A7896">
        <w:t xml:space="preserve">=3000 мин–1. </w:t>
      </w:r>
      <w:proofErr w:type="spellStart"/>
      <w:r w:rsidRPr="006A7896">
        <w:t>Определе</w:t>
      </w:r>
      <w:proofErr w:type="spellEnd"/>
      <w:r w:rsidRPr="006A7896">
        <w:t>-</w:t>
      </w:r>
    </w:p>
    <w:p w:rsidR="006A7896" w:rsidRPr="006A7896" w:rsidRDefault="006A7896" w:rsidP="006A7896">
      <w:proofErr w:type="gramStart"/>
      <w:r w:rsidRPr="006A7896">
        <w:t>на</w:t>
      </w:r>
      <w:proofErr w:type="gramEnd"/>
      <w:r w:rsidRPr="006A7896">
        <w:t xml:space="preserve"> </w:t>
      </w:r>
      <w:proofErr w:type="gramStart"/>
      <w:r w:rsidRPr="006A7896">
        <w:t>истинная</w:t>
      </w:r>
      <w:proofErr w:type="gramEnd"/>
      <w:r w:rsidRPr="006A7896">
        <w:t xml:space="preserve"> массовая изобарная теплоемкость рабочего</w:t>
      </w:r>
    </w:p>
    <w:p w:rsidR="006A7896" w:rsidRPr="006A7896" w:rsidRDefault="006A7896" w:rsidP="006A7896">
      <w:r w:rsidRPr="006A7896">
        <w:t>тела на такте сжатия и в момент закрытия окон. Получен-</w:t>
      </w:r>
    </w:p>
    <w:p w:rsidR="006A7896" w:rsidRPr="006A7896" w:rsidRDefault="006A7896" w:rsidP="006A7896">
      <w:proofErr w:type="spellStart"/>
      <w:r w:rsidRPr="006A7896">
        <w:t>ные</w:t>
      </w:r>
      <w:proofErr w:type="spellEnd"/>
      <w:r w:rsidRPr="006A7896">
        <w:t xml:space="preserve"> значения истиной массовой изобарной теплоемкости</w:t>
      </w:r>
    </w:p>
    <w:p w:rsidR="006A7896" w:rsidRPr="006A7896" w:rsidRDefault="006A7896" w:rsidP="006A7896">
      <w:proofErr w:type="gramStart"/>
      <w:r w:rsidRPr="006A7896">
        <w:t>представлены</w:t>
      </w:r>
      <w:proofErr w:type="gramEnd"/>
      <w:r w:rsidRPr="006A7896">
        <w:t xml:space="preserve"> в виде интерполяционных зависимостей от</w:t>
      </w:r>
    </w:p>
    <w:p w:rsidR="009D3E1F" w:rsidRPr="00D1292F" w:rsidRDefault="006A7896" w:rsidP="006A7896">
      <w:pPr>
        <w:rPr>
          <w:lang w:val="en-US"/>
        </w:rPr>
      </w:pPr>
      <w:proofErr w:type="spellStart"/>
      <w:proofErr w:type="gramStart"/>
      <w:r w:rsidRPr="006A7896">
        <w:rPr>
          <w:lang w:val="en-US"/>
        </w:rPr>
        <w:t>температуры</w:t>
      </w:r>
      <w:proofErr w:type="spellEnd"/>
      <w:proofErr w:type="gramEnd"/>
      <w:r w:rsidRPr="006A7896">
        <w:rPr>
          <w:lang w:val="en-US"/>
        </w:rPr>
        <w:t xml:space="preserve">. </w:t>
      </w:r>
      <w:proofErr w:type="spellStart"/>
      <w:proofErr w:type="gramStart"/>
      <w:r w:rsidRPr="006A7896">
        <w:rPr>
          <w:lang w:val="en-US"/>
        </w:rPr>
        <w:t>Ил</w:t>
      </w:r>
      <w:proofErr w:type="spellEnd"/>
      <w:r w:rsidRPr="006A7896">
        <w:rPr>
          <w:lang w:val="en-US"/>
        </w:rPr>
        <w:t>. 2.</w:t>
      </w:r>
      <w:proofErr w:type="gramEnd"/>
      <w:r w:rsidRPr="006A7896">
        <w:rPr>
          <w:lang w:val="en-US"/>
        </w:rPr>
        <w:t xml:space="preserve"> </w:t>
      </w:r>
      <w:proofErr w:type="spellStart"/>
      <w:proofErr w:type="gramStart"/>
      <w:r w:rsidRPr="006A7896">
        <w:rPr>
          <w:lang w:val="en-US"/>
        </w:rPr>
        <w:t>Библиогр</w:t>
      </w:r>
      <w:proofErr w:type="spellEnd"/>
      <w:r w:rsidRPr="006A7896">
        <w:rPr>
          <w:lang w:val="en-US"/>
        </w:rPr>
        <w:t xml:space="preserve">. 7 </w:t>
      </w:r>
      <w:proofErr w:type="spellStart"/>
      <w:r w:rsidRPr="006A7896">
        <w:rPr>
          <w:lang w:val="en-US"/>
        </w:rPr>
        <w:t>назв</w:t>
      </w:r>
      <w:proofErr w:type="spellEnd"/>
      <w:r w:rsidRPr="006A7896">
        <w:rPr>
          <w:lang w:val="en-US"/>
        </w:rPr>
        <w:t>.</w:t>
      </w:r>
      <w:proofErr w:type="gramEnd"/>
    </w:p>
    <w:sectPr w:rsidR="009D3E1F" w:rsidRPr="00D1292F" w:rsidSect="000D6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263E"/>
    <w:rsid w:val="000D6D7A"/>
    <w:rsid w:val="002D617C"/>
    <w:rsid w:val="0030263E"/>
    <w:rsid w:val="003D0529"/>
    <w:rsid w:val="006A7896"/>
    <w:rsid w:val="00B6703E"/>
    <w:rsid w:val="00CD7170"/>
    <w:rsid w:val="00D1292F"/>
    <w:rsid w:val="00D24141"/>
    <w:rsid w:val="00D53C64"/>
    <w:rsid w:val="00E313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D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554</Characters>
  <Application>Microsoft Office Word</Application>
  <DocSecurity>0</DocSecurity>
  <Lines>4</Lines>
  <Paragraphs>1</Paragraphs>
  <ScaleCrop>false</ScaleCrop>
  <Company>Krokoz™</Company>
  <LinksUpToDate>false</LinksUpToDate>
  <CharactersWithSpaces>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2012-11-26T12:32:00Z</dcterms:created>
  <dcterms:modified xsi:type="dcterms:W3CDTF">2012-11-26T12:32:00Z</dcterms:modified>
</cp:coreProperties>
</file>