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B" w:rsidRPr="00B74B4B" w:rsidRDefault="00B74B4B" w:rsidP="00B74B4B">
      <w:r w:rsidRPr="00B74B4B">
        <w:t>УДК 621.43.052</w:t>
      </w:r>
    </w:p>
    <w:p w:rsidR="00B74B4B" w:rsidRPr="00B74B4B" w:rsidRDefault="00B74B4B" w:rsidP="00B74B4B">
      <w:r w:rsidRPr="00B74B4B">
        <w:t xml:space="preserve">Марченко А.П. </w:t>
      </w:r>
      <w:proofErr w:type="spellStart"/>
      <w:r w:rsidRPr="00B74B4B">
        <w:t>Оцінка</w:t>
      </w:r>
      <w:proofErr w:type="spellEnd"/>
      <w:r w:rsidRPr="00B74B4B">
        <w:t xml:space="preserve"> </w:t>
      </w:r>
      <w:proofErr w:type="spellStart"/>
      <w:r w:rsidRPr="00B74B4B">
        <w:t>ефективності</w:t>
      </w:r>
      <w:proofErr w:type="spellEnd"/>
      <w:r w:rsidRPr="00B74B4B">
        <w:t xml:space="preserve"> </w:t>
      </w:r>
      <w:proofErr w:type="spellStart"/>
      <w:proofErr w:type="gramStart"/>
      <w:r w:rsidRPr="00B74B4B">
        <w:t>р</w:t>
      </w:r>
      <w:proofErr w:type="gramEnd"/>
      <w:r w:rsidRPr="00B74B4B">
        <w:t>ізних</w:t>
      </w:r>
      <w:proofErr w:type="spellEnd"/>
      <w:r w:rsidRPr="00B74B4B">
        <w:t xml:space="preserve"> </w:t>
      </w:r>
      <w:proofErr w:type="spellStart"/>
      <w:r w:rsidRPr="00B74B4B">
        <w:t>способів</w:t>
      </w:r>
      <w:proofErr w:type="spellEnd"/>
      <w:r w:rsidRPr="00B74B4B">
        <w:t xml:space="preserve"> </w:t>
      </w:r>
      <w:proofErr w:type="spellStart"/>
      <w:r w:rsidRPr="00B74B4B">
        <w:t>внутрішнього</w:t>
      </w:r>
      <w:proofErr w:type="spellEnd"/>
      <w:r w:rsidRPr="00B74B4B">
        <w:t xml:space="preserve"> </w:t>
      </w:r>
      <w:proofErr w:type="spellStart"/>
      <w:r w:rsidRPr="00B74B4B">
        <w:t>регулювання</w:t>
      </w:r>
      <w:proofErr w:type="spellEnd"/>
      <w:r w:rsidRPr="00B74B4B">
        <w:t xml:space="preserve"> </w:t>
      </w:r>
      <w:proofErr w:type="spellStart"/>
      <w:r w:rsidRPr="00B74B4B">
        <w:t>турбіни</w:t>
      </w:r>
      <w:proofErr w:type="spellEnd"/>
      <w:r w:rsidRPr="00B74B4B">
        <w:t xml:space="preserve"> ТКР автотракторного дизеля / А.П. Марченко, В.А. </w:t>
      </w:r>
      <w:proofErr w:type="spellStart"/>
      <w:r w:rsidRPr="00B74B4B">
        <w:t>Петросянц</w:t>
      </w:r>
      <w:proofErr w:type="spellEnd"/>
      <w:r w:rsidRPr="00B74B4B">
        <w:t>, А.О.</w:t>
      </w:r>
    </w:p>
    <w:p w:rsidR="00B74B4B" w:rsidRPr="00B74B4B" w:rsidRDefault="00B74B4B" w:rsidP="00B74B4B">
      <w:proofErr w:type="spellStart"/>
      <w:r w:rsidRPr="00B74B4B">
        <w:t>Прохоренко</w:t>
      </w:r>
      <w:proofErr w:type="spellEnd"/>
      <w:r w:rsidRPr="00B74B4B">
        <w:t xml:space="preserve">, Д.Є. </w:t>
      </w:r>
      <w:proofErr w:type="spellStart"/>
      <w:r w:rsidRPr="00B74B4B">
        <w:t>Самойленко</w:t>
      </w:r>
      <w:proofErr w:type="spellEnd"/>
      <w:r w:rsidRPr="00B74B4B">
        <w:t xml:space="preserve">, Д.В. Мешков // </w:t>
      </w:r>
      <w:proofErr w:type="spellStart"/>
      <w:r w:rsidRPr="00B74B4B">
        <w:t>Двигуни</w:t>
      </w:r>
      <w:proofErr w:type="spellEnd"/>
    </w:p>
    <w:p w:rsidR="00B74B4B" w:rsidRPr="00B74B4B" w:rsidRDefault="00B74B4B" w:rsidP="00B74B4B">
      <w:proofErr w:type="spellStart"/>
      <w:r w:rsidRPr="00B74B4B">
        <w:t>внутрішнього</w:t>
      </w:r>
      <w:proofErr w:type="spellEnd"/>
      <w:r w:rsidRPr="00B74B4B">
        <w:t xml:space="preserve"> </w:t>
      </w:r>
      <w:proofErr w:type="spellStart"/>
      <w:r w:rsidRPr="00B74B4B">
        <w:t>згоряння</w:t>
      </w:r>
      <w:proofErr w:type="spellEnd"/>
      <w:r w:rsidRPr="00B74B4B">
        <w:t>. – 2009. – № 1. – С. 3-7.</w:t>
      </w:r>
    </w:p>
    <w:p w:rsidR="00B74B4B" w:rsidRPr="00B74B4B" w:rsidRDefault="00B74B4B" w:rsidP="00B74B4B">
      <w:r w:rsidRPr="00B74B4B">
        <w:t xml:space="preserve">У </w:t>
      </w:r>
      <w:proofErr w:type="spellStart"/>
      <w:r w:rsidRPr="00B74B4B">
        <w:t>статті</w:t>
      </w:r>
      <w:proofErr w:type="spellEnd"/>
      <w:r w:rsidRPr="00B74B4B">
        <w:t xml:space="preserve"> </w:t>
      </w:r>
      <w:proofErr w:type="gramStart"/>
      <w:r w:rsidRPr="00B74B4B">
        <w:t>проведена</w:t>
      </w:r>
      <w:proofErr w:type="gramEnd"/>
      <w:r w:rsidRPr="00B74B4B">
        <w:t xml:space="preserve"> </w:t>
      </w:r>
      <w:proofErr w:type="spellStart"/>
      <w:r w:rsidRPr="00B74B4B">
        <w:t>порівняльна</w:t>
      </w:r>
      <w:proofErr w:type="spellEnd"/>
      <w:r w:rsidRPr="00B74B4B">
        <w:t xml:space="preserve"> </w:t>
      </w:r>
      <w:proofErr w:type="spellStart"/>
      <w:r w:rsidRPr="00B74B4B">
        <w:t>оцінка</w:t>
      </w:r>
      <w:proofErr w:type="spellEnd"/>
      <w:r w:rsidRPr="00B74B4B">
        <w:t xml:space="preserve"> 2-х </w:t>
      </w:r>
      <w:proofErr w:type="spellStart"/>
      <w:r w:rsidRPr="00B74B4B">
        <w:t>способів</w:t>
      </w:r>
      <w:proofErr w:type="spellEnd"/>
    </w:p>
    <w:p w:rsidR="00B74B4B" w:rsidRPr="00B74B4B" w:rsidRDefault="00B74B4B" w:rsidP="00B74B4B">
      <w:proofErr w:type="spellStart"/>
      <w:r w:rsidRPr="00B74B4B">
        <w:t>регулювання</w:t>
      </w:r>
      <w:proofErr w:type="spellEnd"/>
      <w:r w:rsidRPr="00B74B4B">
        <w:t xml:space="preserve"> </w:t>
      </w:r>
      <w:proofErr w:type="spellStart"/>
      <w:r w:rsidRPr="00B74B4B">
        <w:t>турбонаддуву</w:t>
      </w:r>
      <w:proofErr w:type="spellEnd"/>
      <w:r w:rsidRPr="00B74B4B">
        <w:t xml:space="preserve">: </w:t>
      </w:r>
      <w:proofErr w:type="spellStart"/>
      <w:r w:rsidRPr="00B74B4B">
        <w:t>традиційного</w:t>
      </w:r>
      <w:proofErr w:type="spellEnd"/>
      <w:r w:rsidRPr="00B74B4B">
        <w:t xml:space="preserve"> – соплового </w:t>
      </w:r>
      <w:proofErr w:type="spellStart"/>
      <w:r w:rsidRPr="00B74B4B">
        <w:t>і</w:t>
      </w:r>
      <w:proofErr w:type="spellEnd"/>
    </w:p>
    <w:p w:rsidR="00B74B4B" w:rsidRPr="00B74B4B" w:rsidRDefault="00B74B4B" w:rsidP="00B74B4B">
      <w:r w:rsidRPr="00B74B4B">
        <w:t xml:space="preserve">нового – шляхом </w:t>
      </w:r>
      <w:proofErr w:type="spellStart"/>
      <w:r w:rsidRPr="00B74B4B">
        <w:t>зміни</w:t>
      </w:r>
      <w:proofErr w:type="spellEnd"/>
      <w:r w:rsidRPr="00B74B4B">
        <w:t xml:space="preserve"> </w:t>
      </w:r>
      <w:proofErr w:type="spellStart"/>
      <w:r w:rsidRPr="00B74B4B">
        <w:t>площі</w:t>
      </w:r>
      <w:proofErr w:type="spellEnd"/>
      <w:r w:rsidRPr="00B74B4B">
        <w:t xml:space="preserve"> </w:t>
      </w:r>
      <w:proofErr w:type="spellStart"/>
      <w:r w:rsidRPr="00B74B4B">
        <w:t>прохідного</w:t>
      </w:r>
      <w:proofErr w:type="spellEnd"/>
      <w:r w:rsidRPr="00B74B4B">
        <w:t xml:space="preserve"> </w:t>
      </w:r>
      <w:proofErr w:type="spellStart"/>
      <w:r w:rsidRPr="00B74B4B">
        <w:t>перетину</w:t>
      </w:r>
      <w:proofErr w:type="spellEnd"/>
      <w:r w:rsidRPr="00B74B4B">
        <w:t xml:space="preserve"> </w:t>
      </w:r>
      <w:proofErr w:type="spellStart"/>
      <w:r w:rsidRPr="00B74B4B">
        <w:t>кінця</w:t>
      </w:r>
      <w:proofErr w:type="spellEnd"/>
    </w:p>
    <w:p w:rsidR="00B74B4B" w:rsidRPr="00B74B4B" w:rsidRDefault="00B74B4B" w:rsidP="00B74B4B">
      <w:proofErr w:type="spellStart"/>
      <w:r w:rsidRPr="00B74B4B">
        <w:t>розгінної</w:t>
      </w:r>
      <w:proofErr w:type="spellEnd"/>
      <w:r w:rsidRPr="00B74B4B">
        <w:t xml:space="preserve"> </w:t>
      </w:r>
      <w:proofErr w:type="spellStart"/>
      <w:r w:rsidRPr="00B74B4B">
        <w:t>ділянки</w:t>
      </w:r>
      <w:proofErr w:type="spellEnd"/>
      <w:r w:rsidRPr="00B74B4B">
        <w:t xml:space="preserve"> </w:t>
      </w:r>
      <w:proofErr w:type="spellStart"/>
      <w:r w:rsidRPr="00B74B4B">
        <w:t>безлопаткового</w:t>
      </w:r>
      <w:proofErr w:type="spellEnd"/>
      <w:r w:rsidRPr="00B74B4B">
        <w:t xml:space="preserve"> </w:t>
      </w:r>
      <w:proofErr w:type="spellStart"/>
      <w:r w:rsidRPr="00B74B4B">
        <w:t>направляючого</w:t>
      </w:r>
      <w:proofErr w:type="spellEnd"/>
      <w:r w:rsidRPr="00B74B4B">
        <w:t xml:space="preserve"> </w:t>
      </w:r>
      <w:proofErr w:type="spellStart"/>
      <w:r w:rsidRPr="00B74B4B">
        <w:t>апарату</w:t>
      </w:r>
      <w:proofErr w:type="spellEnd"/>
    </w:p>
    <w:p w:rsidR="00B74B4B" w:rsidRPr="00B74B4B" w:rsidRDefault="00B74B4B" w:rsidP="00B74B4B">
      <w:r w:rsidRPr="00B74B4B">
        <w:t xml:space="preserve">(БНА) </w:t>
      </w:r>
      <w:proofErr w:type="spellStart"/>
      <w:proofErr w:type="gramStart"/>
      <w:r w:rsidRPr="00B74B4B">
        <w:t>ул</w:t>
      </w:r>
      <w:proofErr w:type="gramEnd"/>
      <w:r w:rsidRPr="00B74B4B">
        <w:t>ітки</w:t>
      </w:r>
      <w:proofErr w:type="spellEnd"/>
      <w:r w:rsidRPr="00B74B4B">
        <w:t xml:space="preserve"> </w:t>
      </w:r>
      <w:proofErr w:type="spellStart"/>
      <w:r w:rsidRPr="00B74B4B">
        <w:t>турбіни</w:t>
      </w:r>
      <w:proofErr w:type="spellEnd"/>
      <w:r w:rsidRPr="00B74B4B">
        <w:t xml:space="preserve">. </w:t>
      </w:r>
      <w:proofErr w:type="spellStart"/>
      <w:r w:rsidRPr="00B74B4B">
        <w:t>Порівняння</w:t>
      </w:r>
      <w:proofErr w:type="spellEnd"/>
      <w:r w:rsidRPr="00B74B4B">
        <w:t xml:space="preserve"> </w:t>
      </w:r>
      <w:proofErr w:type="spellStart"/>
      <w:r w:rsidRPr="00B74B4B">
        <w:t>проводилося</w:t>
      </w:r>
      <w:proofErr w:type="spellEnd"/>
      <w:r w:rsidRPr="00B74B4B">
        <w:t xml:space="preserve"> по 2–м</w:t>
      </w:r>
    </w:p>
    <w:p w:rsidR="00B74B4B" w:rsidRPr="00B74B4B" w:rsidRDefault="00B74B4B" w:rsidP="00B74B4B">
      <w:proofErr w:type="gramStart"/>
      <w:r w:rsidRPr="00B74B4B">
        <w:t>параметрах</w:t>
      </w:r>
      <w:proofErr w:type="gramEnd"/>
      <w:r w:rsidRPr="00B74B4B">
        <w:t xml:space="preserve">: </w:t>
      </w:r>
      <w:proofErr w:type="spellStart"/>
      <w:r w:rsidRPr="00B74B4B">
        <w:t>виходячи</w:t>
      </w:r>
      <w:proofErr w:type="spellEnd"/>
      <w:r w:rsidRPr="00B74B4B">
        <w:t xml:space="preserve"> </w:t>
      </w:r>
      <w:proofErr w:type="spellStart"/>
      <w:r w:rsidRPr="00B74B4B">
        <w:t>з</w:t>
      </w:r>
      <w:proofErr w:type="spellEnd"/>
      <w:r w:rsidRPr="00B74B4B">
        <w:t xml:space="preserve"> максимально </w:t>
      </w:r>
      <w:proofErr w:type="spellStart"/>
      <w:r w:rsidRPr="00B74B4B">
        <w:t>досяжної</w:t>
      </w:r>
      <w:proofErr w:type="spellEnd"/>
      <w:r w:rsidRPr="00B74B4B">
        <w:t xml:space="preserve"> </w:t>
      </w:r>
      <w:proofErr w:type="spellStart"/>
      <w:r w:rsidRPr="00B74B4B">
        <w:t>глибини</w:t>
      </w:r>
      <w:proofErr w:type="spellEnd"/>
    </w:p>
    <w:p w:rsidR="00B74B4B" w:rsidRPr="00B74B4B" w:rsidRDefault="00B74B4B" w:rsidP="00B74B4B">
      <w:proofErr w:type="spellStart"/>
      <w:r w:rsidRPr="00B74B4B">
        <w:t>регулювання</w:t>
      </w:r>
      <w:proofErr w:type="spellEnd"/>
      <w:r w:rsidRPr="00B74B4B">
        <w:t xml:space="preserve"> </w:t>
      </w:r>
      <w:proofErr w:type="spellStart"/>
      <w:r w:rsidRPr="00B74B4B">
        <w:t>і</w:t>
      </w:r>
      <w:proofErr w:type="spellEnd"/>
      <w:r w:rsidRPr="00B74B4B">
        <w:t xml:space="preserve"> по куту </w:t>
      </w:r>
      <w:proofErr w:type="spellStart"/>
      <w:r w:rsidRPr="00B74B4B">
        <w:t>нахилу</w:t>
      </w:r>
      <w:proofErr w:type="spellEnd"/>
      <w:r w:rsidRPr="00B74B4B">
        <w:t xml:space="preserve"> </w:t>
      </w:r>
      <w:proofErr w:type="spellStart"/>
      <w:r w:rsidRPr="00B74B4B">
        <w:t>кривої</w:t>
      </w:r>
      <w:proofErr w:type="spellEnd"/>
      <w:r w:rsidRPr="00B74B4B">
        <w:t xml:space="preserve">, </w:t>
      </w:r>
      <w:proofErr w:type="spellStart"/>
      <w:r w:rsidRPr="00B74B4B">
        <w:t>що</w:t>
      </w:r>
      <w:proofErr w:type="spellEnd"/>
      <w:r w:rsidRPr="00B74B4B">
        <w:t xml:space="preserve"> </w:t>
      </w:r>
      <w:proofErr w:type="spellStart"/>
      <w:r w:rsidRPr="00B74B4B">
        <w:t>описує</w:t>
      </w:r>
      <w:proofErr w:type="spellEnd"/>
      <w:r w:rsidRPr="00B74B4B">
        <w:t xml:space="preserve"> алгоритм</w:t>
      </w:r>
    </w:p>
    <w:p w:rsidR="00B74B4B" w:rsidRPr="00B74B4B" w:rsidRDefault="00B74B4B" w:rsidP="00B74B4B">
      <w:proofErr w:type="spellStart"/>
      <w:r w:rsidRPr="00B74B4B">
        <w:t>регулювання</w:t>
      </w:r>
      <w:proofErr w:type="spellEnd"/>
      <w:r w:rsidRPr="00B74B4B">
        <w:t xml:space="preserve"> </w:t>
      </w:r>
      <w:proofErr w:type="spellStart"/>
      <w:r w:rsidRPr="00B74B4B">
        <w:t>турбіни</w:t>
      </w:r>
      <w:proofErr w:type="spellEnd"/>
      <w:r w:rsidRPr="00B74B4B">
        <w:t xml:space="preserve"> ТКР. </w:t>
      </w:r>
      <w:proofErr w:type="spellStart"/>
      <w:r w:rsidRPr="00B74B4B">
        <w:t>Виходячи</w:t>
      </w:r>
      <w:proofErr w:type="spellEnd"/>
      <w:r w:rsidRPr="00B74B4B">
        <w:t xml:space="preserve"> </w:t>
      </w:r>
      <w:proofErr w:type="spellStart"/>
      <w:r w:rsidRPr="00B74B4B">
        <w:t>з</w:t>
      </w:r>
      <w:proofErr w:type="spellEnd"/>
      <w:r w:rsidRPr="00B74B4B">
        <w:t xml:space="preserve"> </w:t>
      </w:r>
      <w:proofErr w:type="spellStart"/>
      <w:r w:rsidRPr="00B74B4B">
        <w:t>величини</w:t>
      </w:r>
      <w:proofErr w:type="spellEnd"/>
      <w:r w:rsidRPr="00B74B4B">
        <w:t xml:space="preserve"> кута на-</w:t>
      </w:r>
    </w:p>
    <w:p w:rsidR="00B74B4B" w:rsidRPr="00B74B4B" w:rsidRDefault="00B74B4B" w:rsidP="00B74B4B">
      <w:proofErr w:type="spellStart"/>
      <w:r w:rsidRPr="00B74B4B">
        <w:t>хилу</w:t>
      </w:r>
      <w:proofErr w:type="spellEnd"/>
      <w:r w:rsidRPr="00B74B4B">
        <w:t xml:space="preserve"> </w:t>
      </w:r>
      <w:proofErr w:type="spellStart"/>
      <w:r w:rsidRPr="00B74B4B">
        <w:t>прямої</w:t>
      </w:r>
      <w:proofErr w:type="spellEnd"/>
      <w:r w:rsidRPr="00B74B4B">
        <w:t xml:space="preserve">, </w:t>
      </w:r>
      <w:proofErr w:type="spellStart"/>
      <w:r w:rsidRPr="00B74B4B">
        <w:t>що</w:t>
      </w:r>
      <w:proofErr w:type="spellEnd"/>
      <w:r w:rsidRPr="00B74B4B">
        <w:t xml:space="preserve"> </w:t>
      </w:r>
      <w:proofErr w:type="spellStart"/>
      <w:r w:rsidRPr="00B74B4B">
        <w:t>описує</w:t>
      </w:r>
      <w:proofErr w:type="spellEnd"/>
      <w:r w:rsidRPr="00B74B4B">
        <w:t xml:space="preserve"> алгоритм </w:t>
      </w:r>
      <w:proofErr w:type="spellStart"/>
      <w:r w:rsidRPr="00B74B4B">
        <w:t>регулювання</w:t>
      </w:r>
      <w:proofErr w:type="spellEnd"/>
      <w:r w:rsidRPr="00B74B4B">
        <w:t xml:space="preserve"> показано,</w:t>
      </w:r>
    </w:p>
    <w:p w:rsidR="00B74B4B" w:rsidRPr="00B74B4B" w:rsidRDefault="00B74B4B" w:rsidP="00B74B4B">
      <w:proofErr w:type="spellStart"/>
      <w:r w:rsidRPr="00B74B4B">
        <w:t>що</w:t>
      </w:r>
      <w:proofErr w:type="spellEnd"/>
      <w:r w:rsidRPr="00B74B4B">
        <w:t xml:space="preserve"> </w:t>
      </w:r>
      <w:proofErr w:type="spellStart"/>
      <w:r w:rsidRPr="00B74B4B">
        <w:t>соплове</w:t>
      </w:r>
      <w:proofErr w:type="spellEnd"/>
      <w:r w:rsidRPr="00B74B4B">
        <w:t xml:space="preserve"> </w:t>
      </w:r>
      <w:proofErr w:type="spellStart"/>
      <w:r w:rsidRPr="00B74B4B">
        <w:t>регулювання</w:t>
      </w:r>
      <w:proofErr w:type="spellEnd"/>
      <w:r w:rsidRPr="00B74B4B">
        <w:t xml:space="preserve"> </w:t>
      </w:r>
      <w:proofErr w:type="spellStart"/>
      <w:r w:rsidRPr="00B74B4B">
        <w:t>має</w:t>
      </w:r>
      <w:proofErr w:type="spellEnd"/>
      <w:r w:rsidRPr="00B74B4B">
        <w:t xml:space="preserve"> </w:t>
      </w:r>
      <w:proofErr w:type="spellStart"/>
      <w:r w:rsidRPr="00B74B4B">
        <w:t>незначну</w:t>
      </w:r>
      <w:proofErr w:type="spellEnd"/>
      <w:r w:rsidRPr="00B74B4B">
        <w:t xml:space="preserve"> </w:t>
      </w:r>
      <w:proofErr w:type="spellStart"/>
      <w:r w:rsidRPr="00B74B4B">
        <w:t>перевагу</w:t>
      </w:r>
      <w:proofErr w:type="spellEnd"/>
      <w:r w:rsidRPr="00B74B4B">
        <w:t xml:space="preserve"> у </w:t>
      </w:r>
      <w:proofErr w:type="spellStart"/>
      <w:r w:rsidRPr="00B74B4B">
        <w:t>порі</w:t>
      </w:r>
      <w:proofErr w:type="gramStart"/>
      <w:r w:rsidRPr="00B74B4B">
        <w:t>в</w:t>
      </w:r>
      <w:proofErr w:type="spellEnd"/>
      <w:proofErr w:type="gramEnd"/>
      <w:r w:rsidRPr="00B74B4B">
        <w:t>-</w:t>
      </w:r>
    </w:p>
    <w:p w:rsidR="009D3E1F" w:rsidRPr="00B74B4B" w:rsidRDefault="00B74B4B" w:rsidP="00B74B4B">
      <w:pPr>
        <w:rPr>
          <w:lang w:val="en-US"/>
        </w:rPr>
      </w:pPr>
      <w:proofErr w:type="spellStart"/>
      <w:r w:rsidRPr="00B74B4B">
        <w:t>нянні</w:t>
      </w:r>
      <w:proofErr w:type="spellEnd"/>
      <w:r w:rsidRPr="00B74B4B">
        <w:t xml:space="preserve"> </w:t>
      </w:r>
      <w:proofErr w:type="spellStart"/>
      <w:r w:rsidRPr="00B74B4B">
        <w:t>з</w:t>
      </w:r>
      <w:proofErr w:type="spellEnd"/>
      <w:r w:rsidRPr="00B74B4B">
        <w:t xml:space="preserve"> </w:t>
      </w:r>
      <w:proofErr w:type="spellStart"/>
      <w:r w:rsidRPr="00B74B4B">
        <w:t>регулюванням</w:t>
      </w:r>
      <w:proofErr w:type="spellEnd"/>
      <w:r w:rsidRPr="00B74B4B">
        <w:t xml:space="preserve"> БНА. </w:t>
      </w:r>
      <w:proofErr w:type="spellStart"/>
      <w:r w:rsidRPr="00B74B4B">
        <w:t>Іл</w:t>
      </w:r>
      <w:proofErr w:type="spellEnd"/>
      <w:r w:rsidRPr="00B74B4B">
        <w:t xml:space="preserve">. 3. </w:t>
      </w:r>
      <w:proofErr w:type="spellStart"/>
      <w:proofErr w:type="gramStart"/>
      <w:r w:rsidRPr="00B74B4B">
        <w:rPr>
          <w:lang w:val="en-US"/>
        </w:rPr>
        <w:t>Бібліогр</w:t>
      </w:r>
      <w:proofErr w:type="spellEnd"/>
      <w:r w:rsidRPr="00B74B4B">
        <w:rPr>
          <w:lang w:val="en-US"/>
        </w:rPr>
        <w:t xml:space="preserve">. 5 </w:t>
      </w:r>
      <w:proofErr w:type="spellStart"/>
      <w:r w:rsidRPr="00B74B4B">
        <w:rPr>
          <w:lang w:val="en-US"/>
        </w:rPr>
        <w:t>назв</w:t>
      </w:r>
      <w:proofErr w:type="spellEnd"/>
      <w:r w:rsidRPr="00B74B4B">
        <w:rPr>
          <w:lang w:val="en-US"/>
        </w:rPr>
        <w:t>.</w:t>
      </w:r>
      <w:proofErr w:type="gramEnd"/>
    </w:p>
    <w:sectPr w:rsidR="009D3E1F" w:rsidRPr="00B74B4B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2012-11-26T12:52:00Z</dcterms:created>
  <dcterms:modified xsi:type="dcterms:W3CDTF">2012-11-26T12:52:00Z</dcterms:modified>
</cp:coreProperties>
</file>