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02" w:rsidRPr="00021402" w:rsidRDefault="00021402" w:rsidP="00021402">
      <w:pPr>
        <w:rPr>
          <w:lang w:val="en-US"/>
        </w:rPr>
      </w:pPr>
      <w:r w:rsidRPr="00021402">
        <w:rPr>
          <w:lang w:val="en-US"/>
        </w:rPr>
        <w:t>UDC 621.436.1</w:t>
      </w:r>
    </w:p>
    <w:p w:rsidR="00021402" w:rsidRPr="00021402" w:rsidRDefault="00021402" w:rsidP="00021402">
      <w:pPr>
        <w:rPr>
          <w:lang w:val="en-US"/>
        </w:rPr>
      </w:pPr>
      <w:proofErr w:type="spellStart"/>
      <w:r w:rsidRPr="00021402">
        <w:rPr>
          <w:lang w:val="en-US"/>
        </w:rPr>
        <w:t>Grytsyuk</w:t>
      </w:r>
      <w:proofErr w:type="spellEnd"/>
      <w:r w:rsidRPr="00021402">
        <w:rPr>
          <w:lang w:val="en-US"/>
        </w:rPr>
        <w:t xml:space="preserve"> A.V. Choosing the combustion chamber of a</w:t>
      </w:r>
      <w:r>
        <w:rPr>
          <w:lang w:val="en-US"/>
        </w:rPr>
        <w:t xml:space="preserve"> </w:t>
      </w:r>
      <w:r w:rsidRPr="00021402">
        <w:rPr>
          <w:lang w:val="en-US"/>
        </w:rPr>
        <w:t>proper form for a high-speed low-capacity diesel engine /</w:t>
      </w:r>
    </w:p>
    <w:p w:rsidR="00021402" w:rsidRPr="00021402" w:rsidRDefault="00021402" w:rsidP="00021402">
      <w:pPr>
        <w:rPr>
          <w:lang w:val="en-US"/>
        </w:rPr>
      </w:pPr>
      <w:proofErr w:type="spellStart"/>
      <w:r w:rsidRPr="00021402">
        <w:rPr>
          <w:lang w:val="en-US"/>
        </w:rPr>
        <w:t>Grytsiuk</w:t>
      </w:r>
      <w:proofErr w:type="spellEnd"/>
      <w:r w:rsidRPr="00021402">
        <w:rPr>
          <w:lang w:val="en-US"/>
        </w:rPr>
        <w:t xml:space="preserve"> A.V., </w:t>
      </w:r>
      <w:proofErr w:type="spellStart"/>
      <w:r w:rsidRPr="00021402">
        <w:rPr>
          <w:lang w:val="en-US"/>
        </w:rPr>
        <w:t>Parsadanov</w:t>
      </w:r>
      <w:proofErr w:type="spellEnd"/>
      <w:r w:rsidRPr="00021402">
        <w:rPr>
          <w:lang w:val="en-US"/>
        </w:rPr>
        <w:t xml:space="preserve"> I.V. // Internal combustion engines.</w:t>
      </w:r>
    </w:p>
    <w:p w:rsidR="00021402" w:rsidRPr="00021402" w:rsidRDefault="00021402" w:rsidP="00021402">
      <w:pPr>
        <w:rPr>
          <w:lang w:val="en-US"/>
        </w:rPr>
      </w:pPr>
      <w:r w:rsidRPr="00021402">
        <w:rPr>
          <w:lang w:val="en-US"/>
        </w:rPr>
        <w:t xml:space="preserve">– 2009. </w:t>
      </w:r>
      <w:proofErr w:type="gramStart"/>
      <w:r w:rsidRPr="00021402">
        <w:rPr>
          <w:lang w:val="en-US"/>
        </w:rPr>
        <w:t>– № 1.</w:t>
      </w:r>
      <w:proofErr w:type="gramEnd"/>
      <w:r w:rsidRPr="00021402">
        <w:rPr>
          <w:lang w:val="en-US"/>
        </w:rPr>
        <w:t xml:space="preserve"> – P. 24-28.</w:t>
      </w:r>
    </w:p>
    <w:p w:rsidR="00021402" w:rsidRPr="00021402" w:rsidRDefault="00021402" w:rsidP="00021402">
      <w:pPr>
        <w:rPr>
          <w:lang w:val="en-US"/>
        </w:rPr>
      </w:pPr>
      <w:r w:rsidRPr="00021402">
        <w:rPr>
          <w:lang w:val="en-US"/>
        </w:rPr>
        <w:t>The results of research done to choose the proper combustion</w:t>
      </w:r>
    </w:p>
    <w:p w:rsidR="00021402" w:rsidRPr="00021402" w:rsidRDefault="00021402" w:rsidP="00021402">
      <w:pPr>
        <w:rPr>
          <w:lang w:val="en-US"/>
        </w:rPr>
      </w:pPr>
      <w:proofErr w:type="gramStart"/>
      <w:r w:rsidRPr="00021402">
        <w:rPr>
          <w:lang w:val="en-US"/>
        </w:rPr>
        <w:t>chamber</w:t>
      </w:r>
      <w:proofErr w:type="gramEnd"/>
      <w:r w:rsidRPr="00021402">
        <w:rPr>
          <w:lang w:val="en-US"/>
        </w:rPr>
        <w:t xml:space="preserve"> form using a single-cylinder compartment of a</w:t>
      </w:r>
    </w:p>
    <w:p w:rsidR="00021402" w:rsidRPr="00021402" w:rsidRDefault="00021402" w:rsidP="00021402">
      <w:pPr>
        <w:rPr>
          <w:lang w:val="en-US"/>
        </w:rPr>
      </w:pPr>
      <w:proofErr w:type="gramStart"/>
      <w:r w:rsidRPr="00021402">
        <w:rPr>
          <w:lang w:val="en-US"/>
        </w:rPr>
        <w:t>high-speed</w:t>
      </w:r>
      <w:proofErr w:type="gramEnd"/>
      <w:r w:rsidRPr="00021402">
        <w:rPr>
          <w:lang w:val="en-US"/>
        </w:rPr>
        <w:t xml:space="preserve"> low-capacity multi-purpose diesel engine of DTA</w:t>
      </w:r>
    </w:p>
    <w:p w:rsidR="00021402" w:rsidRPr="00021402" w:rsidRDefault="00021402" w:rsidP="00021402">
      <w:pPr>
        <w:rPr>
          <w:lang w:val="en-US"/>
        </w:rPr>
      </w:pPr>
      <w:proofErr w:type="gramStart"/>
      <w:r w:rsidRPr="00021402">
        <w:rPr>
          <w:lang w:val="en-US"/>
        </w:rPr>
        <w:t>series</w:t>
      </w:r>
      <w:proofErr w:type="gramEnd"/>
      <w:r w:rsidRPr="00021402">
        <w:rPr>
          <w:lang w:val="en-US"/>
        </w:rPr>
        <w:t xml:space="preserve"> are presented. The efficiency of studied options was</w:t>
      </w:r>
    </w:p>
    <w:p w:rsidR="00021402" w:rsidRPr="00021402" w:rsidRDefault="00021402" w:rsidP="00021402">
      <w:pPr>
        <w:rPr>
          <w:lang w:val="en-US"/>
        </w:rPr>
      </w:pPr>
      <w:proofErr w:type="gramStart"/>
      <w:r w:rsidRPr="00021402">
        <w:rPr>
          <w:lang w:val="en-US"/>
        </w:rPr>
        <w:t>evaluated</w:t>
      </w:r>
      <w:proofErr w:type="gramEnd"/>
      <w:r w:rsidRPr="00021402">
        <w:rPr>
          <w:lang w:val="en-US"/>
        </w:rPr>
        <w:t xml:space="preserve"> by a change in effective and indicating parameters,</w:t>
      </w:r>
    </w:p>
    <w:p w:rsidR="00021402" w:rsidRPr="00021402" w:rsidRDefault="00021402" w:rsidP="00021402">
      <w:pPr>
        <w:rPr>
          <w:lang w:val="en-US"/>
        </w:rPr>
      </w:pPr>
      <w:proofErr w:type="gramStart"/>
      <w:r w:rsidRPr="00021402">
        <w:rPr>
          <w:lang w:val="en-US"/>
        </w:rPr>
        <w:t>temperature</w:t>
      </w:r>
      <w:proofErr w:type="gramEnd"/>
      <w:r w:rsidRPr="00021402">
        <w:rPr>
          <w:lang w:val="en-US"/>
        </w:rPr>
        <w:t xml:space="preserve">, toxicity and discharge gas opacity. </w:t>
      </w:r>
      <w:proofErr w:type="spellStart"/>
      <w:proofErr w:type="gramStart"/>
      <w:r w:rsidRPr="00021402">
        <w:rPr>
          <w:lang w:val="en-US"/>
        </w:rPr>
        <w:t>Tаblе</w:t>
      </w:r>
      <w:proofErr w:type="spellEnd"/>
      <w:r w:rsidRPr="00021402">
        <w:rPr>
          <w:lang w:val="en-US"/>
        </w:rPr>
        <w:t>. 1.</w:t>
      </w:r>
      <w:proofErr w:type="gramEnd"/>
      <w:r w:rsidRPr="00021402">
        <w:rPr>
          <w:lang w:val="en-US"/>
        </w:rPr>
        <w:t xml:space="preserve"> </w:t>
      </w:r>
      <w:proofErr w:type="gramStart"/>
      <w:r w:rsidRPr="00021402">
        <w:rPr>
          <w:lang w:val="en-US"/>
        </w:rPr>
        <w:t>Il. 6.</w:t>
      </w:r>
      <w:proofErr w:type="gramEnd"/>
    </w:p>
    <w:p w:rsidR="009D3E1F" w:rsidRPr="0030022B" w:rsidRDefault="00021402" w:rsidP="00021402">
      <w:pPr>
        <w:rPr>
          <w:lang w:val="en-US"/>
        </w:rPr>
      </w:pPr>
      <w:proofErr w:type="spellStart"/>
      <w:proofErr w:type="gramStart"/>
      <w:r w:rsidRPr="00021402">
        <w:rPr>
          <w:lang w:val="en-US"/>
        </w:rPr>
        <w:t>Bibliogr</w:t>
      </w:r>
      <w:proofErr w:type="spellEnd"/>
      <w:r w:rsidRPr="00021402">
        <w:rPr>
          <w:lang w:val="en-US"/>
        </w:rPr>
        <w:t>.</w:t>
      </w:r>
      <w:proofErr w:type="gramEnd"/>
      <w:r w:rsidRPr="00021402">
        <w:rPr>
          <w:lang w:val="en-US"/>
        </w:rPr>
        <w:t xml:space="preserve"> </w:t>
      </w:r>
      <w:proofErr w:type="gramStart"/>
      <w:r w:rsidRPr="00021402">
        <w:rPr>
          <w:lang w:val="en-US"/>
        </w:rPr>
        <w:t>8 names.</w:t>
      </w:r>
      <w:proofErr w:type="gramEnd"/>
    </w:p>
    <w:sectPr w:rsidR="009D3E1F" w:rsidRPr="0030022B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2066EA"/>
    <w:rsid w:val="0027129D"/>
    <w:rsid w:val="0030022B"/>
    <w:rsid w:val="003A1575"/>
    <w:rsid w:val="003F59A1"/>
    <w:rsid w:val="0047744E"/>
    <w:rsid w:val="005C75F1"/>
    <w:rsid w:val="00641D48"/>
    <w:rsid w:val="00721D01"/>
    <w:rsid w:val="00747855"/>
    <w:rsid w:val="00995C61"/>
    <w:rsid w:val="009D1B3D"/>
    <w:rsid w:val="00A57090"/>
    <w:rsid w:val="00B131F3"/>
    <w:rsid w:val="00B44C24"/>
    <w:rsid w:val="00BE71EB"/>
    <w:rsid w:val="00C01367"/>
    <w:rsid w:val="00C53A9E"/>
    <w:rsid w:val="00D53C64"/>
    <w:rsid w:val="00D7334F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2012-12-03T10:24:00Z</dcterms:created>
  <dcterms:modified xsi:type="dcterms:W3CDTF">2012-12-03T10:24:00Z</dcterms:modified>
</cp:coreProperties>
</file>