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F7B" w:rsidRPr="001A6F7B" w:rsidRDefault="001A6F7B" w:rsidP="001A6F7B">
      <w:pPr>
        <w:rPr>
          <w:lang w:val="en-US"/>
        </w:rPr>
      </w:pPr>
      <w:r w:rsidRPr="001A6F7B">
        <w:rPr>
          <w:lang w:val="en-US"/>
        </w:rPr>
        <w:t>UDC 621.43.013</w:t>
      </w:r>
    </w:p>
    <w:p w:rsidR="001A6F7B" w:rsidRPr="001A6F7B" w:rsidRDefault="001A6F7B" w:rsidP="001A6F7B">
      <w:pPr>
        <w:rPr>
          <w:lang w:val="en-US"/>
        </w:rPr>
      </w:pPr>
      <w:proofErr w:type="spellStart"/>
      <w:r w:rsidRPr="001A6F7B">
        <w:rPr>
          <w:lang w:val="en-US"/>
        </w:rPr>
        <w:t>Voropaev</w:t>
      </w:r>
      <w:proofErr w:type="spellEnd"/>
      <w:r w:rsidRPr="001A6F7B">
        <w:rPr>
          <w:lang w:val="en-US"/>
        </w:rPr>
        <w:t xml:space="preserve"> E.P. Selecting the rational parameters for the</w:t>
      </w:r>
      <w:r>
        <w:rPr>
          <w:lang w:val="en-US"/>
        </w:rPr>
        <w:t xml:space="preserve"> </w:t>
      </w:r>
      <w:r w:rsidRPr="001A6F7B">
        <w:rPr>
          <w:lang w:val="en-US"/>
        </w:rPr>
        <w:t>gas-air flow duct in the aircraft reciprocating engine / E.P.</w:t>
      </w:r>
    </w:p>
    <w:p w:rsidR="001A6F7B" w:rsidRPr="001A6F7B" w:rsidRDefault="001A6F7B" w:rsidP="001A6F7B">
      <w:pPr>
        <w:rPr>
          <w:lang w:val="en-US"/>
        </w:rPr>
      </w:pPr>
      <w:proofErr w:type="spellStart"/>
      <w:r w:rsidRPr="001A6F7B">
        <w:rPr>
          <w:lang w:val="en-US"/>
        </w:rPr>
        <w:t>Voropaev</w:t>
      </w:r>
      <w:proofErr w:type="spellEnd"/>
      <w:r w:rsidRPr="001A6F7B">
        <w:rPr>
          <w:lang w:val="en-US"/>
        </w:rPr>
        <w:t xml:space="preserve"> // Internal combustion engines. – 2009. </w:t>
      </w:r>
      <w:proofErr w:type="gramStart"/>
      <w:r w:rsidRPr="001A6F7B">
        <w:rPr>
          <w:lang w:val="en-US"/>
        </w:rPr>
        <w:t>– № 1.</w:t>
      </w:r>
      <w:proofErr w:type="gramEnd"/>
      <w:r w:rsidRPr="001A6F7B">
        <w:rPr>
          <w:lang w:val="en-US"/>
        </w:rPr>
        <w:t xml:space="preserve"> – P.</w:t>
      </w:r>
    </w:p>
    <w:p w:rsidR="001A6F7B" w:rsidRPr="001A6F7B" w:rsidRDefault="001A6F7B" w:rsidP="001A6F7B">
      <w:pPr>
        <w:rPr>
          <w:lang w:val="en-US"/>
        </w:rPr>
      </w:pPr>
      <w:proofErr w:type="gramStart"/>
      <w:r w:rsidRPr="001A6F7B">
        <w:rPr>
          <w:lang w:val="en-US"/>
        </w:rPr>
        <w:t>42-47.</w:t>
      </w:r>
      <w:proofErr w:type="gramEnd"/>
    </w:p>
    <w:p w:rsidR="001A6F7B" w:rsidRPr="001A6F7B" w:rsidRDefault="001A6F7B" w:rsidP="001A6F7B">
      <w:pPr>
        <w:rPr>
          <w:lang w:val="en-US"/>
        </w:rPr>
      </w:pPr>
      <w:r w:rsidRPr="001A6F7B">
        <w:rPr>
          <w:lang w:val="en-US"/>
        </w:rPr>
        <w:t>A three-dimensional gas-dynamic model was used for</w:t>
      </w:r>
    </w:p>
    <w:p w:rsidR="001A6F7B" w:rsidRPr="001A6F7B" w:rsidRDefault="001A6F7B" w:rsidP="001A6F7B">
      <w:pPr>
        <w:rPr>
          <w:lang w:val="en-US"/>
        </w:rPr>
      </w:pPr>
      <w:proofErr w:type="gramStart"/>
      <w:r w:rsidRPr="001A6F7B">
        <w:rPr>
          <w:lang w:val="en-US"/>
        </w:rPr>
        <w:t>selecting</w:t>
      </w:r>
      <w:proofErr w:type="gramEnd"/>
      <w:r w:rsidRPr="001A6F7B">
        <w:rPr>
          <w:lang w:val="en-US"/>
        </w:rPr>
        <w:t xml:space="preserve"> rational parameters for the gas-air flow duct in the</w:t>
      </w:r>
    </w:p>
    <w:p w:rsidR="001A6F7B" w:rsidRPr="001A6F7B" w:rsidRDefault="001A6F7B" w:rsidP="001A6F7B">
      <w:pPr>
        <w:rPr>
          <w:lang w:val="en-US"/>
        </w:rPr>
      </w:pPr>
      <w:proofErr w:type="gramStart"/>
      <w:r w:rsidRPr="001A6F7B">
        <w:rPr>
          <w:lang w:val="en-US"/>
        </w:rPr>
        <w:t>aircraft</w:t>
      </w:r>
      <w:proofErr w:type="gramEnd"/>
      <w:r w:rsidRPr="001A6F7B">
        <w:rPr>
          <w:lang w:val="en-US"/>
        </w:rPr>
        <w:t xml:space="preserve"> reciprocating engine. The gas-air flow duct of two</w:t>
      </w:r>
    </w:p>
    <w:p w:rsidR="001A6F7B" w:rsidRPr="001A6F7B" w:rsidRDefault="001A6F7B" w:rsidP="001A6F7B">
      <w:pPr>
        <w:rPr>
          <w:lang w:val="en-US"/>
        </w:rPr>
      </w:pPr>
      <w:proofErr w:type="gramStart"/>
      <w:r w:rsidRPr="001A6F7B">
        <w:rPr>
          <w:lang w:val="en-US"/>
        </w:rPr>
        <w:t>types</w:t>
      </w:r>
      <w:proofErr w:type="gramEnd"/>
      <w:r w:rsidRPr="001A6F7B">
        <w:rPr>
          <w:lang w:val="en-US"/>
        </w:rPr>
        <w:t xml:space="preserve"> has been examined, i.e. the original one and its optimized</w:t>
      </w:r>
    </w:p>
    <w:p w:rsidR="001A6F7B" w:rsidRPr="001A6F7B" w:rsidRDefault="001A6F7B" w:rsidP="001A6F7B">
      <w:pPr>
        <w:rPr>
          <w:lang w:val="en-US"/>
        </w:rPr>
      </w:pPr>
      <w:proofErr w:type="gramStart"/>
      <w:r w:rsidRPr="001A6F7B">
        <w:rPr>
          <w:lang w:val="en-US"/>
        </w:rPr>
        <w:t>option</w:t>
      </w:r>
      <w:proofErr w:type="gramEnd"/>
      <w:r w:rsidRPr="001A6F7B">
        <w:rPr>
          <w:lang w:val="en-US"/>
        </w:rPr>
        <w:t xml:space="preserve"> as well. The comparative calculation of three </w:t>
      </w:r>
      <w:proofErr w:type="gramStart"/>
      <w:r w:rsidRPr="001A6F7B">
        <w:rPr>
          <w:lang w:val="en-US"/>
        </w:rPr>
        <w:t>full-load</w:t>
      </w:r>
      <w:proofErr w:type="gramEnd"/>
    </w:p>
    <w:p w:rsidR="001A6F7B" w:rsidRPr="001A6F7B" w:rsidRDefault="001A6F7B" w:rsidP="001A6F7B">
      <w:pPr>
        <w:rPr>
          <w:lang w:val="en-US"/>
        </w:rPr>
      </w:pPr>
      <w:proofErr w:type="gramStart"/>
      <w:r w:rsidRPr="001A6F7B">
        <w:rPr>
          <w:lang w:val="en-US"/>
        </w:rPr>
        <w:t>curve</w:t>
      </w:r>
      <w:proofErr w:type="gramEnd"/>
      <w:r w:rsidRPr="001A6F7B">
        <w:rPr>
          <w:lang w:val="en-US"/>
        </w:rPr>
        <w:t xml:space="preserve"> modes has been performed for these two duct options. In</w:t>
      </w:r>
    </w:p>
    <w:p w:rsidR="001A6F7B" w:rsidRPr="001A6F7B" w:rsidRDefault="001A6F7B" w:rsidP="001A6F7B">
      <w:pPr>
        <w:rPr>
          <w:lang w:val="en-US"/>
        </w:rPr>
      </w:pPr>
      <w:proofErr w:type="gramStart"/>
      <w:r w:rsidRPr="001A6F7B">
        <w:rPr>
          <w:lang w:val="en-US"/>
        </w:rPr>
        <w:t>the</w:t>
      </w:r>
      <w:proofErr w:type="gramEnd"/>
      <w:r w:rsidRPr="001A6F7B">
        <w:rPr>
          <w:lang w:val="en-US"/>
        </w:rPr>
        <w:t xml:space="preserve"> modes with the crankshaft speed of 5500 and 5800 RPM</w:t>
      </w:r>
    </w:p>
    <w:p w:rsidR="001A6F7B" w:rsidRPr="001A6F7B" w:rsidRDefault="001A6F7B" w:rsidP="001A6F7B">
      <w:pPr>
        <w:rPr>
          <w:lang w:val="en-US"/>
        </w:rPr>
      </w:pPr>
      <w:proofErr w:type="gramStart"/>
      <w:r w:rsidRPr="001A6F7B">
        <w:rPr>
          <w:lang w:val="en-US"/>
        </w:rPr>
        <w:t>the</w:t>
      </w:r>
      <w:proofErr w:type="gramEnd"/>
      <w:r w:rsidRPr="001A6F7B">
        <w:rPr>
          <w:lang w:val="en-US"/>
        </w:rPr>
        <w:t xml:space="preserve"> improved gas-air flow duct provided power increase by 13</w:t>
      </w:r>
    </w:p>
    <w:p w:rsidR="001A6F7B" w:rsidRPr="001A6F7B" w:rsidRDefault="001A6F7B" w:rsidP="001A6F7B">
      <w:pPr>
        <w:rPr>
          <w:lang w:val="en-US"/>
        </w:rPr>
      </w:pPr>
      <w:proofErr w:type="gramStart"/>
      <w:r w:rsidRPr="001A6F7B">
        <w:rPr>
          <w:lang w:val="en-US"/>
        </w:rPr>
        <w:t>% and 16 %, respectively.</w:t>
      </w:r>
      <w:proofErr w:type="gramEnd"/>
      <w:r w:rsidRPr="001A6F7B">
        <w:rPr>
          <w:lang w:val="en-US"/>
        </w:rPr>
        <w:t xml:space="preserve"> The reached delivery and residual</w:t>
      </w:r>
    </w:p>
    <w:p w:rsidR="001A6F7B" w:rsidRPr="001A6F7B" w:rsidRDefault="001A6F7B" w:rsidP="001A6F7B">
      <w:pPr>
        <w:rPr>
          <w:lang w:val="en-US"/>
        </w:rPr>
      </w:pPr>
      <w:proofErr w:type="gramStart"/>
      <w:r w:rsidRPr="001A6F7B">
        <w:rPr>
          <w:lang w:val="en-US"/>
        </w:rPr>
        <w:t>gas</w:t>
      </w:r>
      <w:proofErr w:type="gramEnd"/>
      <w:r w:rsidRPr="001A6F7B">
        <w:rPr>
          <w:lang w:val="en-US"/>
        </w:rPr>
        <w:t xml:space="preserve"> ratios were 1,12 and 0,028, respectively. The comparative</w:t>
      </w:r>
    </w:p>
    <w:p w:rsidR="001A6F7B" w:rsidRPr="001A6F7B" w:rsidRDefault="001A6F7B" w:rsidP="001A6F7B">
      <w:pPr>
        <w:rPr>
          <w:lang w:val="en-US"/>
        </w:rPr>
      </w:pPr>
      <w:proofErr w:type="gramStart"/>
      <w:r w:rsidRPr="001A6F7B">
        <w:rPr>
          <w:lang w:val="en-US"/>
        </w:rPr>
        <w:t>diagrams</w:t>
      </w:r>
      <w:proofErr w:type="gramEnd"/>
      <w:r w:rsidRPr="001A6F7B">
        <w:rPr>
          <w:lang w:val="en-US"/>
        </w:rPr>
        <w:t xml:space="preserve"> of gas exchange in the examined full-load curve</w:t>
      </w:r>
    </w:p>
    <w:p w:rsidR="001A6F7B" w:rsidRPr="001A6F7B" w:rsidRDefault="001A6F7B" w:rsidP="001A6F7B">
      <w:pPr>
        <w:rPr>
          <w:lang w:val="en-US"/>
        </w:rPr>
      </w:pPr>
      <w:proofErr w:type="gramStart"/>
      <w:r w:rsidRPr="001A6F7B">
        <w:rPr>
          <w:lang w:val="en-US"/>
        </w:rPr>
        <w:t>modes</w:t>
      </w:r>
      <w:proofErr w:type="gramEnd"/>
      <w:r w:rsidRPr="001A6F7B">
        <w:rPr>
          <w:lang w:val="en-US"/>
        </w:rPr>
        <w:t xml:space="preserve"> have been given. The obtained results have been analyzed.</w:t>
      </w:r>
    </w:p>
    <w:p w:rsidR="009D3E1F" w:rsidRPr="0030022B" w:rsidRDefault="001A6F7B" w:rsidP="001A6F7B">
      <w:pPr>
        <w:rPr>
          <w:lang w:val="en-US"/>
        </w:rPr>
      </w:pPr>
      <w:proofErr w:type="spellStart"/>
      <w:proofErr w:type="gramStart"/>
      <w:r w:rsidRPr="001A6F7B">
        <w:rPr>
          <w:lang w:val="en-US"/>
        </w:rPr>
        <w:t>Tаblе</w:t>
      </w:r>
      <w:proofErr w:type="spellEnd"/>
      <w:r w:rsidRPr="001A6F7B">
        <w:rPr>
          <w:lang w:val="en-US"/>
        </w:rPr>
        <w:t>. 2.</w:t>
      </w:r>
      <w:proofErr w:type="gramEnd"/>
      <w:r w:rsidRPr="001A6F7B">
        <w:rPr>
          <w:lang w:val="en-US"/>
        </w:rPr>
        <w:t xml:space="preserve"> </w:t>
      </w:r>
      <w:proofErr w:type="gramStart"/>
      <w:r w:rsidRPr="001A6F7B">
        <w:rPr>
          <w:lang w:val="en-US"/>
        </w:rPr>
        <w:t>Il. 9.</w:t>
      </w:r>
      <w:proofErr w:type="gramEnd"/>
      <w:r w:rsidRPr="001A6F7B">
        <w:rPr>
          <w:lang w:val="en-US"/>
        </w:rPr>
        <w:t xml:space="preserve"> </w:t>
      </w:r>
      <w:proofErr w:type="spellStart"/>
      <w:proofErr w:type="gramStart"/>
      <w:r w:rsidRPr="001A6F7B">
        <w:rPr>
          <w:lang w:val="en-US"/>
        </w:rPr>
        <w:t>Bibliogr</w:t>
      </w:r>
      <w:proofErr w:type="spellEnd"/>
      <w:r w:rsidRPr="001A6F7B">
        <w:rPr>
          <w:lang w:val="en-US"/>
        </w:rPr>
        <w:t>.</w:t>
      </w:r>
      <w:proofErr w:type="gramEnd"/>
      <w:r w:rsidRPr="001A6F7B">
        <w:rPr>
          <w:lang w:val="en-US"/>
        </w:rPr>
        <w:t xml:space="preserve"> </w:t>
      </w:r>
      <w:proofErr w:type="gramStart"/>
      <w:r w:rsidRPr="001A6F7B">
        <w:rPr>
          <w:lang w:val="en-US"/>
        </w:rPr>
        <w:t>7 names.</w:t>
      </w:r>
      <w:proofErr w:type="gramEnd"/>
    </w:p>
    <w:sectPr w:rsidR="009D3E1F" w:rsidRPr="0030022B" w:rsidSect="00C53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42F"/>
    <w:rsid w:val="0001342F"/>
    <w:rsid w:val="00021402"/>
    <w:rsid w:val="00025742"/>
    <w:rsid w:val="00043072"/>
    <w:rsid w:val="00054C22"/>
    <w:rsid w:val="00114A53"/>
    <w:rsid w:val="00177CFD"/>
    <w:rsid w:val="001A6F7B"/>
    <w:rsid w:val="002066EA"/>
    <w:rsid w:val="0027129D"/>
    <w:rsid w:val="0030022B"/>
    <w:rsid w:val="003A1575"/>
    <w:rsid w:val="003F59A1"/>
    <w:rsid w:val="0047744E"/>
    <w:rsid w:val="005C75F1"/>
    <w:rsid w:val="00641D48"/>
    <w:rsid w:val="00682D01"/>
    <w:rsid w:val="00721D01"/>
    <w:rsid w:val="00747855"/>
    <w:rsid w:val="00995C61"/>
    <w:rsid w:val="009D1B3D"/>
    <w:rsid w:val="00A57090"/>
    <w:rsid w:val="00B131F3"/>
    <w:rsid w:val="00B44C24"/>
    <w:rsid w:val="00BE71EB"/>
    <w:rsid w:val="00C01367"/>
    <w:rsid w:val="00C53A9E"/>
    <w:rsid w:val="00C95489"/>
    <w:rsid w:val="00D53C64"/>
    <w:rsid w:val="00D7334F"/>
    <w:rsid w:val="00E04F95"/>
    <w:rsid w:val="00E313C7"/>
    <w:rsid w:val="00EE2B0F"/>
    <w:rsid w:val="00F33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2012-12-03T10:26:00Z</dcterms:created>
  <dcterms:modified xsi:type="dcterms:W3CDTF">2012-12-03T10:26:00Z</dcterms:modified>
</cp:coreProperties>
</file>