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2" w:rsidRPr="00C52F82" w:rsidRDefault="00C52F82" w:rsidP="00C52F82">
      <w:pPr>
        <w:rPr>
          <w:sz w:val="28"/>
          <w:szCs w:val="28"/>
          <w:lang w:val="en-US"/>
        </w:rPr>
      </w:pPr>
      <w:r w:rsidRPr="00C52F82">
        <w:rPr>
          <w:sz w:val="28"/>
          <w:szCs w:val="28"/>
          <w:lang w:val="en-US"/>
        </w:rPr>
        <w:t>UDC 621.436:621.43.016.7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proofErr w:type="spellStart"/>
      <w:r w:rsidRPr="00C52F82">
        <w:rPr>
          <w:sz w:val="28"/>
          <w:szCs w:val="28"/>
          <w:lang w:val="en-US"/>
        </w:rPr>
        <w:t>Krushedolskiy</w:t>
      </w:r>
      <w:proofErr w:type="spellEnd"/>
      <w:r w:rsidRPr="00C52F82">
        <w:rPr>
          <w:sz w:val="28"/>
          <w:szCs w:val="28"/>
          <w:lang w:val="en-US"/>
        </w:rPr>
        <w:t xml:space="preserve"> </w:t>
      </w:r>
      <w:proofErr w:type="spellStart"/>
      <w:r w:rsidRPr="00C52F82">
        <w:rPr>
          <w:sz w:val="28"/>
          <w:szCs w:val="28"/>
          <w:lang w:val="en-US"/>
        </w:rPr>
        <w:t>A.G.Updating</w:t>
      </w:r>
      <w:proofErr w:type="spellEnd"/>
      <w:r w:rsidRPr="00C52F82">
        <w:rPr>
          <w:sz w:val="28"/>
          <w:szCs w:val="28"/>
          <w:lang w:val="en-US"/>
        </w:rPr>
        <w:t xml:space="preserve"> the diesel characteristics of</w:t>
      </w:r>
      <w:r>
        <w:rPr>
          <w:sz w:val="28"/>
          <w:szCs w:val="28"/>
          <w:lang w:val="en-US"/>
        </w:rPr>
        <w:t xml:space="preserve"> </w:t>
      </w:r>
      <w:r w:rsidRPr="00C52F82">
        <w:rPr>
          <w:sz w:val="28"/>
          <w:szCs w:val="28"/>
          <w:lang w:val="en-US"/>
        </w:rPr>
        <w:t>the high-powered engine used by the main-line diesel locomotive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r w:rsidRPr="00C52F82">
        <w:rPr>
          <w:sz w:val="28"/>
          <w:szCs w:val="28"/>
          <w:lang w:val="en-US"/>
        </w:rPr>
        <w:t xml:space="preserve">/ A.G. </w:t>
      </w:r>
      <w:proofErr w:type="spellStart"/>
      <w:r w:rsidRPr="00C52F82">
        <w:rPr>
          <w:sz w:val="28"/>
          <w:szCs w:val="28"/>
          <w:lang w:val="en-US"/>
        </w:rPr>
        <w:t>Krushedolskiy</w:t>
      </w:r>
      <w:proofErr w:type="spellEnd"/>
      <w:r w:rsidRPr="00C52F82">
        <w:rPr>
          <w:sz w:val="28"/>
          <w:szCs w:val="28"/>
          <w:lang w:val="en-US"/>
        </w:rPr>
        <w:t xml:space="preserve">, E.V. </w:t>
      </w:r>
      <w:proofErr w:type="spellStart"/>
      <w:r w:rsidRPr="00C52F82">
        <w:rPr>
          <w:sz w:val="28"/>
          <w:szCs w:val="28"/>
          <w:lang w:val="en-US"/>
        </w:rPr>
        <w:t>Grishina</w:t>
      </w:r>
      <w:proofErr w:type="spellEnd"/>
      <w:r w:rsidRPr="00C52F82">
        <w:rPr>
          <w:sz w:val="28"/>
          <w:szCs w:val="28"/>
          <w:lang w:val="en-US"/>
        </w:rPr>
        <w:t xml:space="preserve"> // Internal combustion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proofErr w:type="gramStart"/>
      <w:r w:rsidRPr="00C52F82">
        <w:rPr>
          <w:sz w:val="28"/>
          <w:szCs w:val="28"/>
          <w:lang w:val="en-US"/>
        </w:rPr>
        <w:t>engines</w:t>
      </w:r>
      <w:proofErr w:type="gramEnd"/>
      <w:r w:rsidRPr="00C52F82">
        <w:rPr>
          <w:sz w:val="28"/>
          <w:szCs w:val="28"/>
          <w:lang w:val="en-US"/>
        </w:rPr>
        <w:t xml:space="preserve">. – 2009. </w:t>
      </w:r>
      <w:proofErr w:type="gramStart"/>
      <w:r w:rsidRPr="00C52F82">
        <w:rPr>
          <w:sz w:val="28"/>
          <w:szCs w:val="28"/>
          <w:lang w:val="en-US"/>
        </w:rPr>
        <w:t>– № 1.</w:t>
      </w:r>
      <w:proofErr w:type="gramEnd"/>
      <w:r w:rsidRPr="00C52F82">
        <w:rPr>
          <w:sz w:val="28"/>
          <w:szCs w:val="28"/>
          <w:lang w:val="en-US"/>
        </w:rPr>
        <w:t xml:space="preserve"> – P. 103-106.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r w:rsidRPr="00C52F82">
        <w:rPr>
          <w:sz w:val="28"/>
          <w:szCs w:val="28"/>
          <w:lang w:val="en-US"/>
        </w:rPr>
        <w:t>The research results showed that the domestic diesel engine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proofErr w:type="gramStart"/>
      <w:r w:rsidRPr="00C52F82">
        <w:rPr>
          <w:sz w:val="28"/>
          <w:szCs w:val="28"/>
          <w:lang w:val="en-US"/>
        </w:rPr>
        <w:t>of</w:t>
      </w:r>
      <w:proofErr w:type="gramEnd"/>
      <w:r w:rsidRPr="00C52F82">
        <w:rPr>
          <w:sz w:val="28"/>
          <w:szCs w:val="28"/>
          <w:lang w:val="en-US"/>
        </w:rPr>
        <w:t xml:space="preserve"> 4D80 (12ChN26/27) type allows for reaching the required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proofErr w:type="gramStart"/>
      <w:r w:rsidRPr="00C52F82">
        <w:rPr>
          <w:sz w:val="28"/>
          <w:szCs w:val="28"/>
          <w:lang w:val="en-US"/>
        </w:rPr>
        <w:t>power</w:t>
      </w:r>
      <w:proofErr w:type="gramEnd"/>
      <w:r w:rsidRPr="00C52F82">
        <w:rPr>
          <w:sz w:val="28"/>
          <w:szCs w:val="28"/>
          <w:lang w:val="en-US"/>
        </w:rPr>
        <w:t xml:space="preserve"> ranges while driving the diesel locomotive of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proofErr w:type="gramStart"/>
      <w:r w:rsidRPr="00C52F82">
        <w:rPr>
          <w:sz w:val="28"/>
          <w:szCs w:val="28"/>
          <w:lang w:val="en-US"/>
        </w:rPr>
        <w:t>2ТE116 type.</w:t>
      </w:r>
      <w:proofErr w:type="gramEnd"/>
      <w:r w:rsidRPr="00C52F82">
        <w:rPr>
          <w:sz w:val="28"/>
          <w:szCs w:val="28"/>
          <w:lang w:val="en-US"/>
        </w:rPr>
        <w:t xml:space="preserve"> As for the fuel consumption the efficiency of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r w:rsidRPr="00C52F82">
        <w:rPr>
          <w:sz w:val="28"/>
          <w:szCs w:val="28"/>
          <w:lang w:val="en-US"/>
        </w:rPr>
        <w:t>4D80 diesel engine is by 5 % higher in comparison with that of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r w:rsidRPr="00C52F82">
        <w:rPr>
          <w:sz w:val="28"/>
          <w:szCs w:val="28"/>
          <w:lang w:val="en-US"/>
        </w:rPr>
        <w:t>1D80 diesel engine and by 19 % higher in comparison with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proofErr w:type="gramStart"/>
      <w:r w:rsidRPr="00C52F82">
        <w:rPr>
          <w:sz w:val="28"/>
          <w:szCs w:val="28"/>
          <w:lang w:val="en-US"/>
        </w:rPr>
        <w:t>5D49 diesel engines.</w:t>
      </w:r>
      <w:proofErr w:type="gramEnd"/>
      <w:r w:rsidRPr="00C52F82">
        <w:rPr>
          <w:sz w:val="28"/>
          <w:szCs w:val="28"/>
          <w:lang w:val="en-US"/>
        </w:rPr>
        <w:t xml:space="preserve"> The use of the corrected diesel characteristic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proofErr w:type="gramStart"/>
      <w:r w:rsidRPr="00C52F82">
        <w:rPr>
          <w:sz w:val="28"/>
          <w:szCs w:val="28"/>
          <w:lang w:val="en-US"/>
        </w:rPr>
        <w:t>at</w:t>
      </w:r>
      <w:proofErr w:type="gramEnd"/>
      <w:r w:rsidRPr="00C52F82">
        <w:rPr>
          <w:sz w:val="28"/>
          <w:szCs w:val="28"/>
          <w:lang w:val="en-US"/>
        </w:rPr>
        <w:t xml:space="preserve"> which the maximum temperature of discharge gases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r w:rsidRPr="00C52F82">
        <w:rPr>
          <w:sz w:val="28"/>
          <w:szCs w:val="28"/>
          <w:lang w:val="en-US"/>
        </w:rPr>
        <w:t>(528оС) is reached only in the mode of momentary rated power</w:t>
      </w:r>
    </w:p>
    <w:p w:rsidR="00C52F82" w:rsidRPr="00C52F82" w:rsidRDefault="00C52F82" w:rsidP="00C52F82">
      <w:pPr>
        <w:rPr>
          <w:sz w:val="28"/>
          <w:szCs w:val="28"/>
          <w:lang w:val="en-US"/>
        </w:rPr>
      </w:pPr>
      <w:proofErr w:type="gramStart"/>
      <w:r w:rsidRPr="00C52F82">
        <w:rPr>
          <w:sz w:val="28"/>
          <w:szCs w:val="28"/>
          <w:lang w:val="en-US"/>
        </w:rPr>
        <w:t>allows</w:t>
      </w:r>
      <w:proofErr w:type="gramEnd"/>
      <w:r w:rsidRPr="00C52F82">
        <w:rPr>
          <w:sz w:val="28"/>
          <w:szCs w:val="28"/>
          <w:lang w:val="en-US"/>
        </w:rPr>
        <w:t xml:space="preserve"> us to guarantee a reliable work of 4D80 diesel engine as</w:t>
      </w:r>
    </w:p>
    <w:p w:rsidR="009D3E1F" w:rsidRPr="00180040" w:rsidRDefault="00C52F82" w:rsidP="00C52F82">
      <w:pPr>
        <w:rPr>
          <w:sz w:val="28"/>
          <w:szCs w:val="28"/>
          <w:lang w:val="en-US"/>
        </w:rPr>
      </w:pPr>
      <w:proofErr w:type="gramStart"/>
      <w:r w:rsidRPr="00C52F82">
        <w:rPr>
          <w:sz w:val="28"/>
          <w:szCs w:val="28"/>
          <w:lang w:val="en-US"/>
        </w:rPr>
        <w:t>a</w:t>
      </w:r>
      <w:proofErr w:type="gramEnd"/>
      <w:r w:rsidRPr="00C52F82">
        <w:rPr>
          <w:sz w:val="28"/>
          <w:szCs w:val="28"/>
          <w:lang w:val="en-US"/>
        </w:rPr>
        <w:t xml:space="preserve"> thermal power plant used by diesel locomotive of 2ТE116</w:t>
      </w:r>
      <w:r w:rsidR="00742E5B">
        <w:rPr>
          <w:sz w:val="28"/>
          <w:szCs w:val="28"/>
          <w:lang w:val="en-US"/>
        </w:rPr>
        <w:t xml:space="preserve"> </w:t>
      </w:r>
      <w:r w:rsidR="00742E5B" w:rsidRPr="00742E5B">
        <w:rPr>
          <w:sz w:val="28"/>
          <w:szCs w:val="28"/>
          <w:lang w:val="en-US"/>
        </w:rPr>
        <w:t xml:space="preserve">type. </w:t>
      </w:r>
      <w:proofErr w:type="gramStart"/>
      <w:r w:rsidR="00742E5B" w:rsidRPr="00742E5B">
        <w:rPr>
          <w:sz w:val="28"/>
          <w:szCs w:val="28"/>
          <w:lang w:val="en-US"/>
        </w:rPr>
        <w:t>Il. 2.</w:t>
      </w:r>
      <w:proofErr w:type="gramEnd"/>
      <w:r w:rsidR="00742E5B" w:rsidRPr="00742E5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42E5B" w:rsidRPr="00742E5B">
        <w:rPr>
          <w:sz w:val="28"/>
          <w:szCs w:val="28"/>
          <w:lang w:val="en-US"/>
        </w:rPr>
        <w:t>Bibliogr</w:t>
      </w:r>
      <w:proofErr w:type="spellEnd"/>
      <w:r w:rsidR="00742E5B" w:rsidRPr="00742E5B">
        <w:rPr>
          <w:sz w:val="28"/>
          <w:szCs w:val="28"/>
          <w:lang w:val="en-US"/>
        </w:rPr>
        <w:t>.</w:t>
      </w:r>
      <w:proofErr w:type="gramEnd"/>
      <w:r w:rsidR="00742E5B" w:rsidRPr="00742E5B">
        <w:rPr>
          <w:sz w:val="28"/>
          <w:szCs w:val="28"/>
          <w:lang w:val="en-US"/>
        </w:rPr>
        <w:t xml:space="preserve"> 4 names.</w:t>
      </w:r>
    </w:p>
    <w:sectPr w:rsidR="009D3E1F" w:rsidRPr="0018004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20C0A"/>
    <w:rsid w:val="005C75F1"/>
    <w:rsid w:val="00641D48"/>
    <w:rsid w:val="00682D01"/>
    <w:rsid w:val="00721D01"/>
    <w:rsid w:val="007268DB"/>
    <w:rsid w:val="00742E5B"/>
    <w:rsid w:val="00747855"/>
    <w:rsid w:val="0079508E"/>
    <w:rsid w:val="008A4EA4"/>
    <w:rsid w:val="00995C61"/>
    <w:rsid w:val="009D1B3D"/>
    <w:rsid w:val="00A51CE1"/>
    <w:rsid w:val="00A57090"/>
    <w:rsid w:val="00AC1FA7"/>
    <w:rsid w:val="00B131F3"/>
    <w:rsid w:val="00B44C24"/>
    <w:rsid w:val="00BE71EB"/>
    <w:rsid w:val="00BF49E6"/>
    <w:rsid w:val="00C01367"/>
    <w:rsid w:val="00C52F82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2012-12-03T10:37:00Z</dcterms:created>
  <dcterms:modified xsi:type="dcterms:W3CDTF">2012-12-03T10:37:00Z</dcterms:modified>
</cp:coreProperties>
</file>