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FF" w:rsidRDefault="00E732FF" w:rsidP="00E732FF">
      <w:r>
        <w:t>УДК 621.1.018</w:t>
      </w:r>
    </w:p>
    <w:p w:rsidR="00E732FF" w:rsidRDefault="00E732FF" w:rsidP="00E732FF">
      <w:proofErr w:type="spellStart"/>
      <w:r>
        <w:t>Полив’янчук</w:t>
      </w:r>
      <w:proofErr w:type="spellEnd"/>
      <w:r>
        <w:t xml:space="preserve"> А.П.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умов </w:t>
      </w:r>
      <w:proofErr w:type="spellStart"/>
      <w:r>
        <w:t>стабілізації</w:t>
      </w:r>
      <w:proofErr w:type="spellEnd"/>
      <w:r w:rsidRPr="00E732FF"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фільтрів</w:t>
      </w:r>
      <w:proofErr w:type="spellEnd"/>
      <w:r>
        <w:t xml:space="preserve"> на </w:t>
      </w:r>
      <w:proofErr w:type="spellStart"/>
      <w:r>
        <w:t>масу</w:t>
      </w:r>
      <w:proofErr w:type="spellEnd"/>
      <w:r>
        <w:t xml:space="preserve"> </w:t>
      </w:r>
      <w:proofErr w:type="spellStart"/>
      <w:r>
        <w:t>навішування</w:t>
      </w:r>
      <w:proofErr w:type="spellEnd"/>
      <w:r>
        <w:t xml:space="preserve"> </w:t>
      </w:r>
      <w:proofErr w:type="spellStart"/>
      <w:r>
        <w:t>дизельних</w:t>
      </w:r>
      <w:proofErr w:type="spellEnd"/>
      <w:r w:rsidRPr="00E732FF"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/ А.П. </w:t>
      </w:r>
      <w:proofErr w:type="spellStart"/>
      <w:r>
        <w:t>Полив’янчук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</w:t>
      </w:r>
      <w:proofErr w:type="spellEnd"/>
      <w:r>
        <w:t>-</w:t>
      </w:r>
    </w:p>
    <w:p w:rsidR="00E732FF" w:rsidRDefault="00E732FF" w:rsidP="00E732FF">
      <w:proofErr w:type="spellStart"/>
      <w:proofErr w:type="gramStart"/>
      <w:r>
        <w:t>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88-91.</w:t>
      </w:r>
    </w:p>
    <w:p w:rsidR="00E732FF" w:rsidRDefault="00E732FF" w:rsidP="00E732FF">
      <w:r>
        <w:t xml:space="preserve">Проведено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методичної</w:t>
      </w:r>
      <w:proofErr w:type="spellEnd"/>
      <w:r>
        <w:t xml:space="preserve"> </w:t>
      </w:r>
      <w:proofErr w:type="spellStart"/>
      <w:r>
        <w:t>похибки</w:t>
      </w:r>
      <w:proofErr w:type="spellEnd"/>
      <w:r>
        <w:t xml:space="preserve"> </w:t>
      </w:r>
      <w:proofErr w:type="spellStart"/>
      <w:r>
        <w:t>вимірювань</w:t>
      </w:r>
      <w:proofErr w:type="spellEnd"/>
    </w:p>
    <w:p w:rsidR="00E732FF" w:rsidRDefault="00E732FF" w:rsidP="00E732FF">
      <w:proofErr w:type="spellStart"/>
      <w:r>
        <w:t>маси</w:t>
      </w:r>
      <w:proofErr w:type="spellEnd"/>
      <w:r>
        <w:t xml:space="preserve"> </w:t>
      </w:r>
      <w:proofErr w:type="spellStart"/>
      <w:r>
        <w:t>навішування</w:t>
      </w:r>
      <w:proofErr w:type="spellEnd"/>
      <w:r>
        <w:t xml:space="preserve"> </w:t>
      </w:r>
      <w:proofErr w:type="spellStart"/>
      <w:r>
        <w:t>дизельних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, яка </w:t>
      </w:r>
      <w:proofErr w:type="spellStart"/>
      <w:r>
        <w:t>ви</w:t>
      </w:r>
      <w:proofErr w:type="spellEnd"/>
      <w:r>
        <w:t>-</w:t>
      </w:r>
    </w:p>
    <w:p w:rsidR="00E732FF" w:rsidRDefault="00E732FF" w:rsidP="00E732FF">
      <w:proofErr w:type="spellStart"/>
      <w:r>
        <w:t>никає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на результат </w:t>
      </w:r>
      <w:proofErr w:type="spellStart"/>
      <w:r>
        <w:t>вимірювань</w:t>
      </w:r>
      <w:proofErr w:type="spellEnd"/>
      <w:r>
        <w:t xml:space="preserve"> па-</w:t>
      </w:r>
    </w:p>
    <w:p w:rsidR="00E732FF" w:rsidRDefault="00E732FF" w:rsidP="00E732FF">
      <w:proofErr w:type="spellStart"/>
      <w:r>
        <w:t>раметрів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стабілізації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фільтрі</w:t>
      </w:r>
      <w:proofErr w:type="gramStart"/>
      <w:r>
        <w:t>в</w:t>
      </w:r>
      <w:proofErr w:type="spellEnd"/>
      <w:proofErr w:type="gramEnd"/>
      <w:r>
        <w:t>: темпера-</w:t>
      </w:r>
    </w:p>
    <w:p w:rsidR="00E732FF" w:rsidRDefault="00E732FF" w:rsidP="00E732FF">
      <w:r>
        <w:t xml:space="preserve">тури </w:t>
      </w:r>
      <w:proofErr w:type="gramStart"/>
      <w:r>
        <w:t>атмосферного</w:t>
      </w:r>
      <w:proofErr w:type="gramEnd"/>
      <w:r>
        <w:t xml:space="preserve"> </w:t>
      </w:r>
      <w:proofErr w:type="spellStart"/>
      <w:r>
        <w:t>повітря</w:t>
      </w:r>
      <w:proofErr w:type="spellEnd"/>
      <w:r>
        <w:t xml:space="preserve"> та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витри</w:t>
      </w:r>
      <w:proofErr w:type="spellEnd"/>
      <w:r>
        <w:t>-</w:t>
      </w:r>
    </w:p>
    <w:p w:rsidR="00E732FF" w:rsidRDefault="00E732FF" w:rsidP="00E732FF">
      <w:proofErr w:type="spellStart"/>
      <w:r>
        <w:t>мання</w:t>
      </w:r>
      <w:proofErr w:type="spellEnd"/>
      <w:r>
        <w:t xml:space="preserve"> </w:t>
      </w:r>
      <w:proofErr w:type="spellStart"/>
      <w:r>
        <w:t>фільтрі</w:t>
      </w:r>
      <w:proofErr w:type="gramStart"/>
      <w:r>
        <w:t>в</w:t>
      </w:r>
      <w:proofErr w:type="spellEnd"/>
      <w:r>
        <w:t xml:space="preserve"> перед</w:t>
      </w:r>
      <w:proofErr w:type="gramEnd"/>
      <w:r>
        <w:t xml:space="preserve"> </w:t>
      </w:r>
      <w:proofErr w:type="spellStart"/>
      <w:r>
        <w:t>зважуванням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5.</w:t>
      </w:r>
    </w:p>
    <w:p w:rsidR="009D3E1F" w:rsidRPr="00380397" w:rsidRDefault="00E732FF" w:rsidP="00E732FF">
      <w:r>
        <w:t>назв.</w:t>
      </w:r>
    </w:p>
    <w:sectPr w:rsidR="009D3E1F" w:rsidRPr="00380397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Krokoz™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2012-11-22T13:39:00Z</dcterms:created>
  <dcterms:modified xsi:type="dcterms:W3CDTF">2012-11-22T13:39:00Z</dcterms:modified>
</cp:coreProperties>
</file>