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306" w:rsidRDefault="00497306" w:rsidP="00497306">
      <w:r>
        <w:t>УДК 621.43</w:t>
      </w:r>
    </w:p>
    <w:p w:rsidR="00497306" w:rsidRDefault="00497306" w:rsidP="00497306">
      <w:r>
        <w:t xml:space="preserve">Марченко А.П. </w:t>
      </w:r>
      <w:proofErr w:type="spellStart"/>
      <w:r>
        <w:t>Аналіз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математичне</w:t>
      </w:r>
      <w:proofErr w:type="spellEnd"/>
      <w:r>
        <w:t xml:space="preserve"> </w:t>
      </w:r>
      <w:proofErr w:type="spellStart"/>
      <w:r>
        <w:t>моделювання</w:t>
      </w:r>
      <w:proofErr w:type="spellEnd"/>
      <w:r>
        <w:t xml:space="preserve"> </w:t>
      </w:r>
      <w:proofErr w:type="spellStart"/>
      <w:r>
        <w:t>процесу</w:t>
      </w:r>
      <w:proofErr w:type="spellEnd"/>
      <w:r>
        <w:t xml:space="preserve"> </w:t>
      </w:r>
      <w:proofErr w:type="spellStart"/>
      <w:r>
        <w:t>згоряння</w:t>
      </w:r>
      <w:proofErr w:type="spellEnd"/>
      <w:r>
        <w:t xml:space="preserve"> </w:t>
      </w:r>
      <w:proofErr w:type="spellStart"/>
      <w:r>
        <w:t>водню</w:t>
      </w:r>
      <w:proofErr w:type="spellEnd"/>
      <w:r>
        <w:t xml:space="preserve"> в </w:t>
      </w:r>
      <w:proofErr w:type="spellStart"/>
      <w:r>
        <w:t>чотиритактному</w:t>
      </w:r>
      <w:proofErr w:type="spellEnd"/>
      <w:r>
        <w:t xml:space="preserve"> </w:t>
      </w:r>
      <w:proofErr w:type="spellStart"/>
      <w:r>
        <w:t>одноциліндровому</w:t>
      </w:r>
      <w:proofErr w:type="spellEnd"/>
      <w:r>
        <w:t xml:space="preserve"> </w:t>
      </w:r>
      <w:proofErr w:type="spellStart"/>
      <w:r>
        <w:t>двигуні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іскровим</w:t>
      </w:r>
      <w:proofErr w:type="spellEnd"/>
      <w:r>
        <w:t xml:space="preserve"> </w:t>
      </w:r>
      <w:proofErr w:type="spellStart"/>
      <w:r>
        <w:t>запалюванням</w:t>
      </w:r>
      <w:proofErr w:type="spellEnd"/>
      <w:r>
        <w:t xml:space="preserve"> / А.П.</w:t>
      </w:r>
    </w:p>
    <w:p w:rsidR="00497306" w:rsidRDefault="00497306" w:rsidP="00497306">
      <w:r>
        <w:t xml:space="preserve">Марченко, О.О.Осетров, І. Дубей, Р. </w:t>
      </w:r>
      <w:proofErr w:type="spellStart"/>
      <w:r>
        <w:t>Маамрі</w:t>
      </w:r>
      <w:proofErr w:type="spellEnd"/>
      <w:r>
        <w:t xml:space="preserve"> // </w:t>
      </w:r>
      <w:proofErr w:type="spellStart"/>
      <w:r>
        <w:t>Двигу</w:t>
      </w:r>
      <w:proofErr w:type="spellEnd"/>
      <w:r>
        <w:t>-</w:t>
      </w:r>
    </w:p>
    <w:p w:rsidR="00497306" w:rsidRDefault="00497306" w:rsidP="00497306">
      <w:r>
        <w:t xml:space="preserve">ни </w:t>
      </w:r>
      <w:proofErr w:type="spellStart"/>
      <w:r>
        <w:t>внутрішнього</w:t>
      </w:r>
      <w:proofErr w:type="spellEnd"/>
      <w:r>
        <w:t xml:space="preserve"> </w:t>
      </w:r>
      <w:proofErr w:type="spellStart"/>
      <w:r>
        <w:t>згоряння</w:t>
      </w:r>
      <w:proofErr w:type="spellEnd"/>
      <w:r>
        <w:t>. – 2010. – № 1. – С. 24-28.</w:t>
      </w:r>
    </w:p>
    <w:p w:rsidR="00497306" w:rsidRDefault="00497306" w:rsidP="00497306">
      <w:r>
        <w:t xml:space="preserve">У </w:t>
      </w:r>
      <w:proofErr w:type="spellStart"/>
      <w:r>
        <w:t>статті</w:t>
      </w:r>
      <w:proofErr w:type="spellEnd"/>
      <w:r>
        <w:t xml:space="preserve"> </w:t>
      </w:r>
      <w:proofErr w:type="spellStart"/>
      <w:proofErr w:type="gramStart"/>
      <w:r>
        <w:t>представлен</w:t>
      </w:r>
      <w:proofErr w:type="gramEnd"/>
      <w:r>
        <w:t>і</w:t>
      </w:r>
      <w:proofErr w:type="spellEnd"/>
      <w:r>
        <w:t xml:space="preserve"> </w:t>
      </w:r>
      <w:proofErr w:type="spellStart"/>
      <w:r>
        <w:t>результати</w:t>
      </w:r>
      <w:proofErr w:type="spellEnd"/>
      <w:r>
        <w:t xml:space="preserve"> </w:t>
      </w:r>
      <w:proofErr w:type="spellStart"/>
      <w:r>
        <w:t>моделювання</w:t>
      </w:r>
      <w:proofErr w:type="spellEnd"/>
    </w:p>
    <w:p w:rsidR="00497306" w:rsidRDefault="00497306" w:rsidP="00497306">
      <w:proofErr w:type="spellStart"/>
      <w:r>
        <w:t>процесу</w:t>
      </w:r>
      <w:proofErr w:type="spellEnd"/>
      <w:r>
        <w:t xml:space="preserve"> </w:t>
      </w:r>
      <w:proofErr w:type="spellStart"/>
      <w:r>
        <w:t>згоряння</w:t>
      </w:r>
      <w:proofErr w:type="spellEnd"/>
      <w:r>
        <w:t xml:space="preserve"> </w:t>
      </w:r>
      <w:proofErr w:type="spellStart"/>
      <w:r>
        <w:t>водню</w:t>
      </w:r>
      <w:proofErr w:type="spellEnd"/>
      <w:r>
        <w:t xml:space="preserve"> в </w:t>
      </w:r>
      <w:proofErr w:type="spellStart"/>
      <w:r>
        <w:t>чотиритактному</w:t>
      </w:r>
      <w:proofErr w:type="spellEnd"/>
      <w:r>
        <w:t xml:space="preserve"> </w:t>
      </w:r>
      <w:proofErr w:type="spellStart"/>
      <w:r>
        <w:t>одноцилінд</w:t>
      </w:r>
      <w:proofErr w:type="spellEnd"/>
      <w:r>
        <w:t>-</w:t>
      </w:r>
    </w:p>
    <w:p w:rsidR="00497306" w:rsidRDefault="00497306" w:rsidP="00497306">
      <w:proofErr w:type="spellStart"/>
      <w:r>
        <w:t>ровому</w:t>
      </w:r>
      <w:proofErr w:type="spellEnd"/>
      <w:r>
        <w:t xml:space="preserve"> </w:t>
      </w:r>
      <w:proofErr w:type="spellStart"/>
      <w:r>
        <w:t>двигуні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іскровим</w:t>
      </w:r>
      <w:proofErr w:type="spellEnd"/>
      <w:r>
        <w:t xml:space="preserve"> </w:t>
      </w:r>
      <w:proofErr w:type="spellStart"/>
      <w:r>
        <w:t>запалюванням</w:t>
      </w:r>
      <w:proofErr w:type="spellEnd"/>
      <w:r>
        <w:t xml:space="preserve">. </w:t>
      </w:r>
      <w:proofErr w:type="spellStart"/>
      <w:r>
        <w:t>Розроблена</w:t>
      </w:r>
      <w:proofErr w:type="spellEnd"/>
    </w:p>
    <w:p w:rsidR="00497306" w:rsidRDefault="00497306" w:rsidP="00497306">
      <w:proofErr w:type="spellStart"/>
      <w:r>
        <w:t>однозонна</w:t>
      </w:r>
      <w:proofErr w:type="spellEnd"/>
      <w:r>
        <w:t xml:space="preserve"> </w:t>
      </w:r>
      <w:proofErr w:type="spellStart"/>
      <w:r>
        <w:t>математична</w:t>
      </w:r>
      <w:proofErr w:type="spellEnd"/>
      <w:r>
        <w:t xml:space="preserve"> модель </w:t>
      </w:r>
      <w:proofErr w:type="spellStart"/>
      <w:r>
        <w:t>згоряння</w:t>
      </w:r>
      <w:proofErr w:type="spellEnd"/>
      <w:r>
        <w:t xml:space="preserve">, в основу </w:t>
      </w:r>
      <w:proofErr w:type="spellStart"/>
      <w:r>
        <w:t>якої</w:t>
      </w:r>
      <w:proofErr w:type="spellEnd"/>
    </w:p>
    <w:p w:rsidR="00497306" w:rsidRDefault="00497306" w:rsidP="00497306">
      <w:proofErr w:type="spellStart"/>
      <w:r>
        <w:t>покладена</w:t>
      </w:r>
      <w:proofErr w:type="spellEnd"/>
      <w:r>
        <w:t xml:space="preserve"> </w:t>
      </w:r>
      <w:proofErr w:type="spellStart"/>
      <w:r>
        <w:t>напівемпірична</w:t>
      </w:r>
      <w:proofErr w:type="spellEnd"/>
      <w:r>
        <w:t xml:space="preserve"> формула І.І. </w:t>
      </w:r>
      <w:proofErr w:type="spellStart"/>
      <w:proofErr w:type="gramStart"/>
      <w:r>
        <w:t>В</w:t>
      </w:r>
      <w:proofErr w:type="gramEnd"/>
      <w:r>
        <w:t>ібе</w:t>
      </w:r>
      <w:proofErr w:type="spellEnd"/>
      <w:r>
        <w:t>. Показано,</w:t>
      </w:r>
    </w:p>
    <w:p w:rsidR="00497306" w:rsidRDefault="00497306" w:rsidP="00497306">
      <w:proofErr w:type="spellStart"/>
      <w:r>
        <w:t>що</w:t>
      </w:r>
      <w:proofErr w:type="spellEnd"/>
      <w:r>
        <w:t xml:space="preserve"> </w:t>
      </w:r>
      <w:proofErr w:type="spellStart"/>
      <w:r>
        <w:t>швидкість</w:t>
      </w:r>
      <w:proofErr w:type="spellEnd"/>
      <w:r>
        <w:t xml:space="preserve"> </w:t>
      </w:r>
      <w:proofErr w:type="spellStart"/>
      <w:r>
        <w:t>згоряння</w:t>
      </w:r>
      <w:proofErr w:type="spellEnd"/>
      <w:r>
        <w:t xml:space="preserve"> </w:t>
      </w:r>
      <w:proofErr w:type="spellStart"/>
      <w:r>
        <w:t>водню</w:t>
      </w:r>
      <w:proofErr w:type="spellEnd"/>
      <w:r>
        <w:t xml:space="preserve"> </w:t>
      </w:r>
      <w:proofErr w:type="spellStart"/>
      <w:r>
        <w:t>змінюється</w:t>
      </w:r>
      <w:proofErr w:type="spellEnd"/>
      <w:r>
        <w:t xml:space="preserve"> по закону, </w:t>
      </w:r>
      <w:proofErr w:type="spellStart"/>
      <w:r>
        <w:t>що</w:t>
      </w:r>
      <w:proofErr w:type="spellEnd"/>
    </w:p>
    <w:p w:rsidR="00497306" w:rsidRDefault="00497306" w:rsidP="00497306">
      <w:proofErr w:type="spellStart"/>
      <w:r>
        <w:t>має</w:t>
      </w:r>
      <w:proofErr w:type="spellEnd"/>
      <w:r>
        <w:t xml:space="preserve"> форму </w:t>
      </w:r>
      <w:proofErr w:type="spellStart"/>
      <w:r>
        <w:t>близьку</w:t>
      </w:r>
      <w:proofErr w:type="spellEnd"/>
      <w:r>
        <w:t xml:space="preserve"> до </w:t>
      </w:r>
      <w:proofErr w:type="spellStart"/>
      <w:r>
        <w:t>трикутної</w:t>
      </w:r>
      <w:proofErr w:type="spellEnd"/>
      <w:r>
        <w:t xml:space="preserve">. </w:t>
      </w:r>
      <w:proofErr w:type="spellStart"/>
      <w:r>
        <w:t>Проаналізовано</w:t>
      </w:r>
      <w:proofErr w:type="spellEnd"/>
      <w:r>
        <w:t xml:space="preserve"> </w:t>
      </w:r>
      <w:proofErr w:type="spellStart"/>
      <w:r>
        <w:t>вплив</w:t>
      </w:r>
      <w:proofErr w:type="spellEnd"/>
    </w:p>
    <w:p w:rsidR="00497306" w:rsidRDefault="00497306" w:rsidP="00497306">
      <w:proofErr w:type="spellStart"/>
      <w:r>
        <w:t>конструктивних</w:t>
      </w:r>
      <w:proofErr w:type="spellEnd"/>
      <w:r>
        <w:t xml:space="preserve"> та </w:t>
      </w:r>
      <w:proofErr w:type="spellStart"/>
      <w:r>
        <w:t>регулювальних</w:t>
      </w:r>
      <w:proofErr w:type="spellEnd"/>
      <w:r>
        <w:t xml:space="preserve"> </w:t>
      </w:r>
      <w:proofErr w:type="spellStart"/>
      <w:r>
        <w:t>параметрі</w:t>
      </w:r>
      <w:proofErr w:type="gramStart"/>
      <w:r>
        <w:t>в</w:t>
      </w:r>
      <w:proofErr w:type="spellEnd"/>
      <w:proofErr w:type="gramEnd"/>
      <w:r>
        <w:t xml:space="preserve"> на </w:t>
      </w:r>
      <w:proofErr w:type="spellStart"/>
      <w:r>
        <w:t>індика</w:t>
      </w:r>
      <w:proofErr w:type="spellEnd"/>
      <w:r>
        <w:t>-</w:t>
      </w:r>
    </w:p>
    <w:p w:rsidR="00497306" w:rsidRDefault="00497306" w:rsidP="00497306">
      <w:r>
        <w:t xml:space="preserve">торну </w:t>
      </w:r>
      <w:proofErr w:type="spellStart"/>
      <w:r>
        <w:t>діаграму</w:t>
      </w:r>
      <w:proofErr w:type="spellEnd"/>
      <w:r>
        <w:t xml:space="preserve">. </w:t>
      </w:r>
      <w:proofErr w:type="spellStart"/>
      <w:r>
        <w:t>Запропоновані</w:t>
      </w:r>
      <w:proofErr w:type="spellEnd"/>
      <w:r>
        <w:t xml:space="preserve"> </w:t>
      </w:r>
      <w:proofErr w:type="spellStart"/>
      <w:r>
        <w:t>емпіричні</w:t>
      </w:r>
      <w:proofErr w:type="spellEnd"/>
      <w:r>
        <w:t xml:space="preserve"> </w:t>
      </w:r>
      <w:proofErr w:type="spellStart"/>
      <w:r>
        <w:t>залежності</w:t>
      </w:r>
      <w:proofErr w:type="spellEnd"/>
      <w:r>
        <w:t xml:space="preserve"> для</w:t>
      </w:r>
    </w:p>
    <w:p w:rsidR="00497306" w:rsidRDefault="00497306" w:rsidP="00497306">
      <w:proofErr w:type="spellStart"/>
      <w:r>
        <w:t>визначення</w:t>
      </w:r>
      <w:proofErr w:type="spellEnd"/>
      <w:r>
        <w:t xml:space="preserve"> </w:t>
      </w:r>
      <w:proofErr w:type="spellStart"/>
      <w:r>
        <w:t>показника</w:t>
      </w:r>
      <w:proofErr w:type="spellEnd"/>
      <w:r>
        <w:t xml:space="preserve"> </w:t>
      </w:r>
      <w:proofErr w:type="spellStart"/>
      <w:r>
        <w:t>динаміки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тривалості</w:t>
      </w:r>
      <w:proofErr w:type="spellEnd"/>
      <w:r>
        <w:t xml:space="preserve"> </w:t>
      </w:r>
      <w:proofErr w:type="spellStart"/>
      <w:r>
        <w:t>згоряння</w:t>
      </w:r>
      <w:proofErr w:type="spellEnd"/>
      <w:r>
        <w:t xml:space="preserve"> </w:t>
      </w:r>
      <w:proofErr w:type="gramStart"/>
      <w:r>
        <w:t>в</w:t>
      </w:r>
      <w:proofErr w:type="gramEnd"/>
    </w:p>
    <w:p w:rsidR="009D3E1F" w:rsidRPr="00E11684" w:rsidRDefault="00497306" w:rsidP="00497306">
      <w:proofErr w:type="spellStart"/>
      <w:r>
        <w:t>формулі</w:t>
      </w:r>
      <w:proofErr w:type="spellEnd"/>
      <w:r>
        <w:t xml:space="preserve"> І.І. </w:t>
      </w:r>
      <w:proofErr w:type="spellStart"/>
      <w:proofErr w:type="gramStart"/>
      <w:r>
        <w:t>В</w:t>
      </w:r>
      <w:proofErr w:type="gramEnd"/>
      <w:r>
        <w:t>ібе</w:t>
      </w:r>
      <w:proofErr w:type="spellEnd"/>
      <w:r>
        <w:t xml:space="preserve">. Табл. 1. </w:t>
      </w:r>
      <w:proofErr w:type="spellStart"/>
      <w:r>
        <w:t>Іл</w:t>
      </w:r>
      <w:proofErr w:type="spellEnd"/>
      <w:r>
        <w:t xml:space="preserve">. 4. </w:t>
      </w:r>
      <w:proofErr w:type="spellStart"/>
      <w:proofErr w:type="gramStart"/>
      <w:r>
        <w:t>Б</w:t>
      </w:r>
      <w:proofErr w:type="gramEnd"/>
      <w:r>
        <w:t>ібліогр</w:t>
      </w:r>
      <w:proofErr w:type="spellEnd"/>
      <w:r>
        <w:t>. 9 назв.</w:t>
      </w:r>
    </w:p>
    <w:sectPr w:rsidR="009D3E1F" w:rsidRPr="00E11684" w:rsidSect="00A36B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3AAB"/>
    <w:rsid w:val="00041EA1"/>
    <w:rsid w:val="000E2CF6"/>
    <w:rsid w:val="001F289F"/>
    <w:rsid w:val="00273464"/>
    <w:rsid w:val="00273AB9"/>
    <w:rsid w:val="00363AAB"/>
    <w:rsid w:val="003B50C3"/>
    <w:rsid w:val="00452CA8"/>
    <w:rsid w:val="00492E13"/>
    <w:rsid w:val="00497306"/>
    <w:rsid w:val="004A6B3B"/>
    <w:rsid w:val="004E329D"/>
    <w:rsid w:val="00531301"/>
    <w:rsid w:val="006333F3"/>
    <w:rsid w:val="00644E72"/>
    <w:rsid w:val="006A20C2"/>
    <w:rsid w:val="00740E79"/>
    <w:rsid w:val="007C2389"/>
    <w:rsid w:val="00843124"/>
    <w:rsid w:val="00847FA6"/>
    <w:rsid w:val="009C5607"/>
    <w:rsid w:val="009D1A53"/>
    <w:rsid w:val="00A36B85"/>
    <w:rsid w:val="00A55DF3"/>
    <w:rsid w:val="00A66F01"/>
    <w:rsid w:val="00B22A6C"/>
    <w:rsid w:val="00B8015D"/>
    <w:rsid w:val="00BD4B0E"/>
    <w:rsid w:val="00CD72E9"/>
    <w:rsid w:val="00D53C64"/>
    <w:rsid w:val="00E11684"/>
    <w:rsid w:val="00E269F3"/>
    <w:rsid w:val="00E313C7"/>
    <w:rsid w:val="00E6060F"/>
    <w:rsid w:val="00EA129F"/>
    <w:rsid w:val="00EA466B"/>
    <w:rsid w:val="00EF0AED"/>
    <w:rsid w:val="00EF481D"/>
    <w:rsid w:val="00F171B9"/>
    <w:rsid w:val="00FA4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B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713</Characters>
  <Application>Microsoft Office Word</Application>
  <DocSecurity>0</DocSecurity>
  <Lines>5</Lines>
  <Paragraphs>1</Paragraphs>
  <ScaleCrop>false</ScaleCrop>
  <Company>Krokoz™</Company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2012-11-22T13:20:00Z</dcterms:created>
  <dcterms:modified xsi:type="dcterms:W3CDTF">2012-11-22T13:20:00Z</dcterms:modified>
</cp:coreProperties>
</file>