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B9" w:rsidRDefault="00F171B9" w:rsidP="00F171B9">
      <w:r>
        <w:t>УДК 621.438</w:t>
      </w:r>
    </w:p>
    <w:p w:rsidR="00F171B9" w:rsidRDefault="00F171B9" w:rsidP="00F171B9">
      <w:proofErr w:type="spellStart"/>
      <w:r>
        <w:t>Жулай</w:t>
      </w:r>
      <w:proofErr w:type="spellEnd"/>
      <w:r>
        <w:t xml:space="preserve"> А.Ю. Особенности применения системы мониторинга автотракторных дизелей / А.Ю. </w:t>
      </w:r>
      <w:proofErr w:type="spellStart"/>
      <w:r>
        <w:t>Жулай</w:t>
      </w:r>
      <w:proofErr w:type="spellEnd"/>
      <w:r>
        <w:t>,</w:t>
      </w:r>
    </w:p>
    <w:p w:rsidR="00F171B9" w:rsidRDefault="00F171B9" w:rsidP="00F171B9">
      <w:r>
        <w:t>Д.Н. Барановский // Двигатели внутреннего сгорания. –</w:t>
      </w:r>
    </w:p>
    <w:p w:rsidR="00F171B9" w:rsidRDefault="00F171B9" w:rsidP="00F171B9">
      <w:r>
        <w:t>2010. – № 1. – С. 109-112.</w:t>
      </w:r>
    </w:p>
    <w:p w:rsidR="00F171B9" w:rsidRDefault="00F171B9" w:rsidP="00F171B9">
      <w:r>
        <w:t>Выполнен анализ факторов, которые оказывают</w:t>
      </w:r>
    </w:p>
    <w:p w:rsidR="00F171B9" w:rsidRDefault="00F171B9" w:rsidP="00F171B9">
      <w:r>
        <w:t xml:space="preserve">определяющее влияние на изменение </w:t>
      </w:r>
      <w:proofErr w:type="gramStart"/>
      <w:r>
        <w:t>технического</w:t>
      </w:r>
      <w:proofErr w:type="gramEnd"/>
      <w:r>
        <w:t xml:space="preserve"> со-</w:t>
      </w:r>
    </w:p>
    <w:p w:rsidR="00F171B9" w:rsidRDefault="00F171B9" w:rsidP="00F171B9">
      <w:r>
        <w:t>стояния автотракторных дизелей. Применение систем</w:t>
      </w:r>
    </w:p>
    <w:p w:rsidR="00F171B9" w:rsidRDefault="00F171B9" w:rsidP="00F171B9">
      <w:r>
        <w:t>мониторинга технического состояния дизелей нуждается</w:t>
      </w:r>
    </w:p>
    <w:p w:rsidR="00F171B9" w:rsidRDefault="00F171B9" w:rsidP="00F171B9">
      <w:r>
        <w:t xml:space="preserve">в определенных действиях для совершенствования </w:t>
      </w:r>
      <w:proofErr w:type="spellStart"/>
      <w:r>
        <w:t>стра</w:t>
      </w:r>
      <w:proofErr w:type="spellEnd"/>
      <w:r>
        <w:t>-</w:t>
      </w:r>
    </w:p>
    <w:p w:rsidR="00F171B9" w:rsidRDefault="00F171B9" w:rsidP="00F171B9">
      <w:proofErr w:type="spellStart"/>
      <w:r>
        <w:t>тегий</w:t>
      </w:r>
      <w:proofErr w:type="spellEnd"/>
      <w:r>
        <w:t xml:space="preserve"> технического обслуживания и ремонта (ТОР). </w:t>
      </w:r>
      <w:proofErr w:type="spellStart"/>
      <w:r>
        <w:t>Ис</w:t>
      </w:r>
      <w:proofErr w:type="spellEnd"/>
      <w:r>
        <w:t>-</w:t>
      </w:r>
    </w:p>
    <w:p w:rsidR="00F171B9" w:rsidRDefault="00F171B9" w:rsidP="00F171B9">
      <w:r>
        <w:t xml:space="preserve">следования проводились при эксплуатации </w:t>
      </w:r>
      <w:proofErr w:type="spellStart"/>
      <w:r>
        <w:t>автотрактор</w:t>
      </w:r>
      <w:proofErr w:type="spellEnd"/>
      <w:r>
        <w:t>-</w:t>
      </w:r>
    </w:p>
    <w:p w:rsidR="00F171B9" w:rsidRDefault="00F171B9" w:rsidP="00F171B9">
      <w:proofErr w:type="spellStart"/>
      <w:r>
        <w:t>ных</w:t>
      </w:r>
      <w:proofErr w:type="spellEnd"/>
      <w:r>
        <w:t xml:space="preserve"> дизелей установленных на технике, что работает </w:t>
      </w:r>
      <w:proofErr w:type="gramStart"/>
      <w:r>
        <w:t>в</w:t>
      </w:r>
      <w:proofErr w:type="gramEnd"/>
    </w:p>
    <w:p w:rsidR="00F171B9" w:rsidRDefault="00F171B9" w:rsidP="00F171B9">
      <w:proofErr w:type="gramStart"/>
      <w:r>
        <w:t>условиях</w:t>
      </w:r>
      <w:proofErr w:type="gramEnd"/>
      <w:r>
        <w:t xml:space="preserve"> </w:t>
      </w:r>
      <w:proofErr w:type="spellStart"/>
      <w:r>
        <w:t>агропредприятий</w:t>
      </w:r>
      <w:proofErr w:type="spellEnd"/>
      <w:r>
        <w:t xml:space="preserve">. Приведены результаты </w:t>
      </w:r>
      <w:proofErr w:type="gramStart"/>
      <w:r>
        <w:t>при</w:t>
      </w:r>
      <w:proofErr w:type="gramEnd"/>
      <w:r>
        <w:t>-</w:t>
      </w:r>
    </w:p>
    <w:p w:rsidR="00F171B9" w:rsidRDefault="00F171B9" w:rsidP="00F171B9">
      <w:proofErr w:type="spellStart"/>
      <w:r>
        <w:t>менения</w:t>
      </w:r>
      <w:proofErr w:type="spellEnd"/>
      <w:r>
        <w:t xml:space="preserve"> системы мониторинга технического состояния</w:t>
      </w:r>
    </w:p>
    <w:p w:rsidR="00F171B9" w:rsidRDefault="00F171B9" w:rsidP="00F171B9">
      <w:r>
        <w:t xml:space="preserve">автотракторных дизелей, которые получены при </w:t>
      </w:r>
      <w:proofErr w:type="spellStart"/>
      <w:r>
        <w:t>обслу</w:t>
      </w:r>
      <w:proofErr w:type="spellEnd"/>
      <w:r>
        <w:t>-</w:t>
      </w:r>
    </w:p>
    <w:p w:rsidR="00F171B9" w:rsidRDefault="00F171B9" w:rsidP="00F171B9">
      <w:proofErr w:type="spellStart"/>
      <w:r>
        <w:t>живании</w:t>
      </w:r>
      <w:proofErr w:type="spellEnd"/>
      <w:r>
        <w:t xml:space="preserve"> машин при </w:t>
      </w:r>
      <w:proofErr w:type="gramStart"/>
      <w:r>
        <w:t>планово-предупредительной</w:t>
      </w:r>
      <w:proofErr w:type="gramEnd"/>
      <w:r>
        <w:t xml:space="preserve"> (ППС)</w:t>
      </w:r>
    </w:p>
    <w:p w:rsidR="00F171B9" w:rsidRDefault="00F171B9" w:rsidP="00F171B9">
      <w:r>
        <w:t xml:space="preserve">и адаптивной (АС) стратегии ТОР. Выявлена разная </w:t>
      </w:r>
      <w:proofErr w:type="spellStart"/>
      <w:r>
        <w:t>ди</w:t>
      </w:r>
      <w:proofErr w:type="spellEnd"/>
      <w:r>
        <w:t>-</w:t>
      </w:r>
    </w:p>
    <w:p w:rsidR="00F171B9" w:rsidRDefault="00F171B9" w:rsidP="00F171B9">
      <w:proofErr w:type="spellStart"/>
      <w:r>
        <w:t>намика</w:t>
      </w:r>
      <w:proofErr w:type="spellEnd"/>
      <w:r>
        <w:t xml:space="preserve"> потери работоспособности единиц техники. Про-</w:t>
      </w:r>
    </w:p>
    <w:p w:rsidR="00F171B9" w:rsidRDefault="00F171B9" w:rsidP="00F171B9">
      <w:r>
        <w:t xml:space="preserve">веденная оценка по коэффициентам готовности и </w:t>
      </w:r>
      <w:proofErr w:type="spellStart"/>
      <w:r>
        <w:t>техни</w:t>
      </w:r>
      <w:proofErr w:type="spellEnd"/>
      <w:r>
        <w:t>-</w:t>
      </w:r>
    </w:p>
    <w:p w:rsidR="00F171B9" w:rsidRDefault="00F171B9" w:rsidP="00F171B9">
      <w:proofErr w:type="spellStart"/>
      <w:r>
        <w:t>ческого</w:t>
      </w:r>
      <w:proofErr w:type="spellEnd"/>
      <w:r>
        <w:t xml:space="preserve"> использования свидетельствует о необходимости</w:t>
      </w:r>
    </w:p>
    <w:p w:rsidR="00F171B9" w:rsidRDefault="00F171B9" w:rsidP="00F171B9">
      <w:r>
        <w:t xml:space="preserve">перехода обслуживания техники по </w:t>
      </w:r>
      <w:proofErr w:type="gramStart"/>
      <w:r>
        <w:t>фактическому</w:t>
      </w:r>
      <w:proofErr w:type="gramEnd"/>
      <w:r>
        <w:t xml:space="preserve"> со-</w:t>
      </w:r>
    </w:p>
    <w:p w:rsidR="00F171B9" w:rsidRDefault="00F171B9" w:rsidP="00F171B9">
      <w:r>
        <w:t>стоянию на основе системы мониторинга. Разработаны</w:t>
      </w:r>
    </w:p>
    <w:p w:rsidR="00F171B9" w:rsidRDefault="00F171B9" w:rsidP="00F171B9">
      <w:r>
        <w:t xml:space="preserve">рекомендации относительно оптимального </w:t>
      </w:r>
      <w:proofErr w:type="spellStart"/>
      <w:r>
        <w:t>использова</w:t>
      </w:r>
      <w:proofErr w:type="spellEnd"/>
      <w:r>
        <w:t>-</w:t>
      </w:r>
    </w:p>
    <w:p w:rsidR="00F171B9" w:rsidRDefault="00F171B9" w:rsidP="00F171B9">
      <w:proofErr w:type="spellStart"/>
      <w:r>
        <w:t>ния</w:t>
      </w:r>
      <w:proofErr w:type="spellEnd"/>
      <w:r>
        <w:t xml:space="preserve"> и обслуживания исследуемого парка машин </w:t>
      </w:r>
      <w:proofErr w:type="gramStart"/>
      <w:r>
        <w:t>при</w:t>
      </w:r>
      <w:proofErr w:type="gramEnd"/>
    </w:p>
    <w:p w:rsidR="009D3E1F" w:rsidRPr="00FA4DE1" w:rsidRDefault="00F171B9" w:rsidP="00F171B9">
      <w:r>
        <w:t xml:space="preserve">ППС и АС ТОР. Табл.1. </w:t>
      </w:r>
      <w:proofErr w:type="spellStart"/>
      <w:r>
        <w:t>Библиогр</w:t>
      </w:r>
      <w:proofErr w:type="spellEnd"/>
      <w:r>
        <w:t>. 12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2012-11-22T13:10:00Z</dcterms:created>
  <dcterms:modified xsi:type="dcterms:W3CDTF">2012-11-22T13:10:00Z</dcterms:modified>
</cp:coreProperties>
</file>