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B9" w:rsidRDefault="00273AB9" w:rsidP="00273AB9">
      <w:r>
        <w:t>УДК 621.432.018.2</w:t>
      </w:r>
    </w:p>
    <w:p w:rsidR="00273AB9" w:rsidRDefault="00273AB9" w:rsidP="00273AB9">
      <w:proofErr w:type="spellStart"/>
      <w:r>
        <w:t>Парсаданов</w:t>
      </w:r>
      <w:proofErr w:type="spellEnd"/>
      <w:r>
        <w:t xml:space="preserve"> И.В. Энергетические потери на привод</w:t>
      </w:r>
      <w:r>
        <w:t xml:space="preserve"> </w:t>
      </w:r>
      <w:r>
        <w:t xml:space="preserve">топливного насоса высокого давления автотракторного дизеля / И.В. </w:t>
      </w:r>
      <w:proofErr w:type="spellStart"/>
      <w:r>
        <w:t>Парсаданов</w:t>
      </w:r>
      <w:proofErr w:type="spellEnd"/>
      <w:r>
        <w:t>, С.</w:t>
      </w:r>
      <w:proofErr w:type="gramStart"/>
      <w:r>
        <w:t>Ю</w:t>
      </w:r>
      <w:proofErr w:type="gramEnd"/>
      <w:r>
        <w:t xml:space="preserve"> </w:t>
      </w:r>
      <w:proofErr w:type="spellStart"/>
      <w:r>
        <w:t>Белик</w:t>
      </w:r>
      <w:proofErr w:type="spellEnd"/>
      <w:r>
        <w:t>, М.В.</w:t>
      </w:r>
    </w:p>
    <w:p w:rsidR="00273AB9" w:rsidRDefault="00273AB9" w:rsidP="00273AB9">
      <w:proofErr w:type="spellStart"/>
      <w:r>
        <w:t>Кривко</w:t>
      </w:r>
      <w:proofErr w:type="spellEnd"/>
      <w:r>
        <w:t xml:space="preserve">, И.В. Рыкова // Двигатели внутреннего </w:t>
      </w:r>
      <w:proofErr w:type="spellStart"/>
      <w:r>
        <w:t>сгора</w:t>
      </w:r>
      <w:proofErr w:type="spellEnd"/>
      <w:r>
        <w:t>-</w:t>
      </w:r>
    </w:p>
    <w:p w:rsidR="00273AB9" w:rsidRDefault="00273AB9" w:rsidP="00273AB9">
      <w:proofErr w:type="spellStart"/>
      <w:r>
        <w:t>ния</w:t>
      </w:r>
      <w:proofErr w:type="spellEnd"/>
      <w:r>
        <w:t>. – 2010. – № 1. – С. 62-65.</w:t>
      </w:r>
      <w:r>
        <w:t xml:space="preserve"> </w:t>
      </w:r>
      <w:r>
        <w:t xml:space="preserve">С использованием расчетного метода из </w:t>
      </w:r>
      <w:proofErr w:type="spellStart"/>
      <w:r>
        <w:t>индика</w:t>
      </w:r>
      <w:proofErr w:type="spellEnd"/>
      <w:r>
        <w:t>-</w:t>
      </w:r>
    </w:p>
    <w:p w:rsidR="00273AB9" w:rsidRDefault="00273AB9" w:rsidP="00273AB9">
      <w:r>
        <w:t xml:space="preserve">торного давления и теоретической продуктивности </w:t>
      </w:r>
      <w:proofErr w:type="spellStart"/>
      <w:r>
        <w:t>насо</w:t>
      </w:r>
      <w:proofErr w:type="spellEnd"/>
      <w:r>
        <w:t>-</w:t>
      </w:r>
    </w:p>
    <w:p w:rsidR="00273AB9" w:rsidRDefault="00273AB9" w:rsidP="00273AB9">
      <w:proofErr w:type="spellStart"/>
      <w:r>
        <w:t>са</w:t>
      </w:r>
      <w:proofErr w:type="spellEnd"/>
      <w:r>
        <w:t xml:space="preserve"> определяется мощность на валу насоса. В качестве</w:t>
      </w:r>
    </w:p>
    <w:p w:rsidR="00273AB9" w:rsidRDefault="00273AB9" w:rsidP="00273AB9">
      <w:r>
        <w:t>объекта исследования выбран автотракторный дизель</w:t>
      </w:r>
    </w:p>
    <w:p w:rsidR="00273AB9" w:rsidRDefault="00273AB9" w:rsidP="00273AB9">
      <w:r>
        <w:t>6ЧН 12/</w:t>
      </w:r>
      <w:proofErr w:type="gramStart"/>
      <w:r>
        <w:t>14</w:t>
      </w:r>
      <w:proofErr w:type="gramEnd"/>
      <w:r>
        <w:t xml:space="preserve"> на который устанавливается рядный топлив-</w:t>
      </w:r>
    </w:p>
    <w:p w:rsidR="00273AB9" w:rsidRDefault="00273AB9" w:rsidP="00273AB9">
      <w:proofErr w:type="spellStart"/>
      <w:proofErr w:type="gramStart"/>
      <w:r>
        <w:t>ный</w:t>
      </w:r>
      <w:proofErr w:type="spellEnd"/>
      <w:r>
        <w:t xml:space="preserve"> насос высокого давления ТН-635 (</w:t>
      </w:r>
      <w:proofErr w:type="spellStart"/>
      <w:r>
        <w:t>dп</w:t>
      </w:r>
      <w:proofErr w:type="spellEnd"/>
      <w:r>
        <w:t xml:space="preserve"> = 12 мм и </w:t>
      </w:r>
      <w:proofErr w:type="spellStart"/>
      <w:r>
        <w:t>Sп</w:t>
      </w:r>
      <w:proofErr w:type="spellEnd"/>
      <w:r>
        <w:t xml:space="preserve"> =</w:t>
      </w:r>
      <w:proofErr w:type="gramEnd"/>
    </w:p>
    <w:p w:rsidR="00273AB9" w:rsidRDefault="00273AB9" w:rsidP="00273AB9">
      <w:proofErr w:type="gramStart"/>
      <w:r>
        <w:t>15 мм).</w:t>
      </w:r>
      <w:proofErr w:type="gramEnd"/>
      <w:r>
        <w:t xml:space="preserve"> При интенсификации топливоподачи </w:t>
      </w:r>
      <w:proofErr w:type="spellStart"/>
      <w:r>
        <w:t>предпола</w:t>
      </w:r>
      <w:proofErr w:type="spellEnd"/>
      <w:r>
        <w:t>-</w:t>
      </w:r>
    </w:p>
    <w:p w:rsidR="00273AB9" w:rsidRDefault="00273AB9" w:rsidP="00273AB9">
      <w:proofErr w:type="spellStart"/>
      <w:r>
        <w:t>галось</w:t>
      </w:r>
      <w:proofErr w:type="spellEnd"/>
      <w:r>
        <w:t xml:space="preserve"> применение аккумуляторной топливной системы,</w:t>
      </w:r>
    </w:p>
    <w:p w:rsidR="00273AB9" w:rsidRDefault="00273AB9" w:rsidP="00273AB9">
      <w:proofErr w:type="gramStart"/>
      <w:r>
        <w:t>обеспечивающей</w:t>
      </w:r>
      <w:proofErr w:type="gramEnd"/>
      <w:r>
        <w:t xml:space="preserve"> давление впрыскивания 200 МПа. Ус-</w:t>
      </w:r>
    </w:p>
    <w:p w:rsidR="00273AB9" w:rsidRDefault="00273AB9" w:rsidP="00273AB9">
      <w:proofErr w:type="spellStart"/>
      <w:r>
        <w:t>тановлена</w:t>
      </w:r>
      <w:proofErr w:type="spellEnd"/>
      <w:r>
        <w:t xml:space="preserve"> доля энергетических потерь на привод ТНВД</w:t>
      </w:r>
    </w:p>
    <w:p w:rsidR="00273AB9" w:rsidRDefault="00273AB9" w:rsidP="00273AB9">
      <w:r>
        <w:t xml:space="preserve">при интенсификации топливоподачи в </w:t>
      </w:r>
      <w:proofErr w:type="gramStart"/>
      <w:r>
        <w:t>суммарных</w:t>
      </w:r>
      <w:proofErr w:type="gramEnd"/>
      <w:r>
        <w:t xml:space="preserve"> меха-</w:t>
      </w:r>
    </w:p>
    <w:p w:rsidR="009D3E1F" w:rsidRPr="00273AB9" w:rsidRDefault="00273AB9" w:rsidP="00273AB9">
      <w:proofErr w:type="spellStart"/>
      <w:r>
        <w:t>нических</w:t>
      </w:r>
      <w:proofErr w:type="spellEnd"/>
      <w:r>
        <w:t xml:space="preserve"> </w:t>
      </w:r>
      <w:proofErr w:type="gramStart"/>
      <w:r>
        <w:t>потерях</w:t>
      </w:r>
      <w:proofErr w:type="gramEnd"/>
      <w:r>
        <w:t xml:space="preserve">. Табл. 2. Ил. 2. </w:t>
      </w:r>
      <w:proofErr w:type="spellStart"/>
      <w:r>
        <w:t>Библиогр</w:t>
      </w:r>
      <w:proofErr w:type="spellEnd"/>
      <w:r>
        <w:t>. 7 назв.</w:t>
      </w:r>
    </w:p>
    <w:sectPr w:rsidR="009D3E1F" w:rsidRPr="00273AB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492E13"/>
    <w:rsid w:val="004A6B3B"/>
    <w:rsid w:val="006333F3"/>
    <w:rsid w:val="00644E72"/>
    <w:rsid w:val="00740E79"/>
    <w:rsid w:val="009C5607"/>
    <w:rsid w:val="00A36B85"/>
    <w:rsid w:val="00A55DF3"/>
    <w:rsid w:val="00B8015D"/>
    <w:rsid w:val="00BD4B0E"/>
    <w:rsid w:val="00D53C64"/>
    <w:rsid w:val="00E313C7"/>
    <w:rsid w:val="00E6060F"/>
    <w:rsid w:val="00EA129F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Krokoz™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2012-11-22T12:56:00Z</dcterms:created>
  <dcterms:modified xsi:type="dcterms:W3CDTF">2012-11-22T12:56:00Z</dcterms:modified>
</cp:coreProperties>
</file>