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56" w:rsidRPr="00361D56" w:rsidRDefault="00361D56" w:rsidP="00361D56">
      <w:pPr>
        <w:rPr>
          <w:lang w:val="en-US"/>
        </w:rPr>
      </w:pPr>
      <w:r w:rsidRPr="00361D56">
        <w:rPr>
          <w:lang w:val="en-US"/>
        </w:rPr>
        <w:t>UDC 621.43.031</w:t>
      </w:r>
    </w:p>
    <w:p w:rsidR="00361D56" w:rsidRPr="00361D56" w:rsidRDefault="00361D56" w:rsidP="00361D56">
      <w:pPr>
        <w:rPr>
          <w:lang w:val="en-US"/>
        </w:rPr>
      </w:pPr>
      <w:proofErr w:type="spellStart"/>
      <w:r w:rsidRPr="00361D56">
        <w:rPr>
          <w:lang w:val="en-US"/>
        </w:rPr>
        <w:t>Prohorenko</w:t>
      </w:r>
      <w:proofErr w:type="spellEnd"/>
      <w:r w:rsidRPr="00361D56">
        <w:rPr>
          <w:lang w:val="en-US"/>
        </w:rPr>
        <w:t xml:space="preserve"> A.A. Principals of approach to development</w:t>
      </w:r>
      <w:r>
        <w:rPr>
          <w:lang w:val="en-US"/>
        </w:rPr>
        <w:t xml:space="preserve"> </w:t>
      </w:r>
      <w:r w:rsidRPr="00361D56">
        <w:rPr>
          <w:lang w:val="en-US"/>
        </w:rPr>
        <w:t>of design and principle of high-pressure fuel pump control</w:t>
      </w:r>
      <w:r>
        <w:rPr>
          <w:lang w:val="en-US"/>
        </w:rPr>
        <w:t xml:space="preserve"> </w:t>
      </w:r>
      <w:r w:rsidRPr="00361D56">
        <w:rPr>
          <w:lang w:val="en-US"/>
        </w:rPr>
        <w:t>of accumulator fuel system of diesel engine /</w:t>
      </w:r>
    </w:p>
    <w:p w:rsidR="00361D56" w:rsidRPr="00361D56" w:rsidRDefault="00361D56" w:rsidP="00361D56">
      <w:pPr>
        <w:rPr>
          <w:lang w:val="en-US"/>
        </w:rPr>
      </w:pPr>
      <w:r w:rsidRPr="00361D56">
        <w:rPr>
          <w:lang w:val="en-US"/>
        </w:rPr>
        <w:t xml:space="preserve">A.A. </w:t>
      </w:r>
      <w:proofErr w:type="spellStart"/>
      <w:r w:rsidRPr="00361D56">
        <w:rPr>
          <w:lang w:val="en-US"/>
        </w:rPr>
        <w:t>Prohorenko</w:t>
      </w:r>
      <w:proofErr w:type="spellEnd"/>
      <w:r w:rsidRPr="00361D56">
        <w:rPr>
          <w:lang w:val="en-US"/>
        </w:rPr>
        <w:t xml:space="preserve">, A.V. </w:t>
      </w:r>
      <w:proofErr w:type="spellStart"/>
      <w:r w:rsidRPr="00361D56">
        <w:rPr>
          <w:lang w:val="en-US"/>
        </w:rPr>
        <w:t>Gritsuk</w:t>
      </w:r>
      <w:proofErr w:type="spellEnd"/>
      <w:r w:rsidRPr="00361D56">
        <w:rPr>
          <w:lang w:val="en-US"/>
        </w:rPr>
        <w:t xml:space="preserve">, A.N. </w:t>
      </w:r>
      <w:proofErr w:type="spellStart"/>
      <w:r w:rsidRPr="00361D56">
        <w:rPr>
          <w:lang w:val="en-US"/>
        </w:rPr>
        <w:t>Vrublevskiy</w:t>
      </w:r>
      <w:proofErr w:type="spellEnd"/>
      <w:r w:rsidRPr="00361D56">
        <w:rPr>
          <w:lang w:val="en-US"/>
        </w:rPr>
        <w:t>, G.A.</w:t>
      </w:r>
    </w:p>
    <w:p w:rsidR="00361D56" w:rsidRPr="00361D56" w:rsidRDefault="00361D56" w:rsidP="00361D56">
      <w:pPr>
        <w:rPr>
          <w:lang w:val="en-US"/>
        </w:rPr>
      </w:pPr>
      <w:proofErr w:type="spellStart"/>
      <w:r w:rsidRPr="00361D56">
        <w:rPr>
          <w:lang w:val="en-US"/>
        </w:rPr>
        <w:t>Sherbakov</w:t>
      </w:r>
      <w:proofErr w:type="spellEnd"/>
      <w:r w:rsidRPr="00361D56">
        <w:rPr>
          <w:lang w:val="en-US"/>
        </w:rPr>
        <w:t xml:space="preserve"> // Internal combustion engines. – 2010. </w:t>
      </w:r>
      <w:proofErr w:type="gramStart"/>
      <w:r w:rsidRPr="00361D56">
        <w:rPr>
          <w:lang w:val="en-US"/>
        </w:rPr>
        <w:t>– № 1.</w:t>
      </w:r>
      <w:proofErr w:type="gramEnd"/>
      <w:r w:rsidRPr="00361D56">
        <w:rPr>
          <w:lang w:val="en-US"/>
        </w:rPr>
        <w:t xml:space="preserve"> –</w:t>
      </w:r>
    </w:p>
    <w:p w:rsidR="00361D56" w:rsidRPr="00361D56" w:rsidRDefault="00361D56" w:rsidP="00361D56">
      <w:pPr>
        <w:rPr>
          <w:lang w:val="en-US"/>
        </w:rPr>
      </w:pPr>
      <w:r w:rsidRPr="00361D56">
        <w:rPr>
          <w:lang w:val="en-US"/>
        </w:rPr>
        <w:t>P. 12-17.</w:t>
      </w:r>
    </w:p>
    <w:p w:rsidR="00361D56" w:rsidRPr="00361D56" w:rsidRDefault="00361D56" w:rsidP="00361D56">
      <w:pPr>
        <w:rPr>
          <w:lang w:val="en-US"/>
        </w:rPr>
      </w:pPr>
      <w:r w:rsidRPr="00361D56">
        <w:rPr>
          <w:lang w:val="en-US"/>
        </w:rPr>
        <w:t>In the work the main principles of approach to designing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of</w:t>
      </w:r>
      <w:proofErr w:type="gramEnd"/>
      <w:r w:rsidRPr="00361D56">
        <w:rPr>
          <w:lang w:val="en-US"/>
        </w:rPr>
        <w:t xml:space="preserve"> a high-pressure fuel pump of an accumulator fuel supply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system</w:t>
      </w:r>
      <w:proofErr w:type="gramEnd"/>
      <w:r w:rsidRPr="00361D56">
        <w:rPr>
          <w:lang w:val="en-US"/>
        </w:rPr>
        <w:t xml:space="preserve"> of a diesel engine, obtained on the basis of the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analysis</w:t>
      </w:r>
      <w:proofErr w:type="gramEnd"/>
      <w:r w:rsidRPr="00361D56">
        <w:rPr>
          <w:lang w:val="en-US"/>
        </w:rPr>
        <w:t xml:space="preserve"> of experimental and calculated results of operation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of</w:t>
      </w:r>
      <w:proofErr w:type="gramEnd"/>
      <w:r w:rsidRPr="00361D56">
        <w:rPr>
          <w:lang w:val="en-US"/>
        </w:rPr>
        <w:t xml:space="preserve"> such system are stated. It is shown, that the application of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a</w:t>
      </w:r>
      <w:proofErr w:type="gramEnd"/>
      <w:r w:rsidRPr="00361D56">
        <w:rPr>
          <w:lang w:val="en-US"/>
        </w:rPr>
        <w:t xml:space="preserve"> positive-displacement supply control of a high-pressure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fuel</w:t>
      </w:r>
      <w:proofErr w:type="gramEnd"/>
      <w:r w:rsidRPr="00361D56">
        <w:rPr>
          <w:lang w:val="en-US"/>
        </w:rPr>
        <w:t xml:space="preserve"> pump of an accumulator injection system by fuel throttling</w:t>
      </w:r>
    </w:p>
    <w:p w:rsidR="00361D56" w:rsidRPr="00361D56" w:rsidRDefault="00361D56" w:rsidP="00361D56">
      <w:pPr>
        <w:rPr>
          <w:lang w:val="en-US"/>
        </w:rPr>
      </w:pPr>
      <w:proofErr w:type="gramStart"/>
      <w:r w:rsidRPr="00361D56">
        <w:rPr>
          <w:lang w:val="en-US"/>
        </w:rPr>
        <w:t>at</w:t>
      </w:r>
      <w:proofErr w:type="gramEnd"/>
      <w:r w:rsidRPr="00361D56">
        <w:rPr>
          <w:lang w:val="en-US"/>
        </w:rPr>
        <w:t xml:space="preserve"> a high-pressure section inlet will allow reducing</w:t>
      </w:r>
    </w:p>
    <w:p w:rsidR="009D3E1F" w:rsidRPr="00361D56" w:rsidRDefault="00361D56" w:rsidP="00361D56">
      <w:proofErr w:type="gramStart"/>
      <w:r w:rsidRPr="00361D56">
        <w:rPr>
          <w:lang w:val="en-US"/>
        </w:rPr>
        <w:t>power</w:t>
      </w:r>
      <w:proofErr w:type="gramEnd"/>
      <w:r w:rsidRPr="00361D56">
        <w:rPr>
          <w:lang w:val="en-US"/>
        </w:rPr>
        <w:t xml:space="preserve"> loss on its drive. </w:t>
      </w:r>
      <w:proofErr w:type="spellStart"/>
      <w:r>
        <w:t>Il</w:t>
      </w:r>
      <w:proofErr w:type="spellEnd"/>
      <w:r>
        <w:t xml:space="preserve">. 11. </w:t>
      </w:r>
      <w:proofErr w:type="spellStart"/>
      <w:r>
        <w:t>Bibliogr</w:t>
      </w:r>
      <w:proofErr w:type="spellEnd"/>
      <w:r>
        <w:t xml:space="preserve">. 9 </w:t>
      </w:r>
      <w:proofErr w:type="spellStart"/>
      <w:r>
        <w:t>names</w:t>
      </w:r>
      <w:proofErr w:type="spellEnd"/>
      <w:r>
        <w:t>.</w:t>
      </w:r>
    </w:p>
    <w:sectPr w:rsidR="009D3E1F" w:rsidRPr="00361D56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Krokoz™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2012-11-22T13:47:00Z</dcterms:created>
  <dcterms:modified xsi:type="dcterms:W3CDTF">2012-11-22T13:47:00Z</dcterms:modified>
</cp:coreProperties>
</file>