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06" w:rsidRPr="000F4206" w:rsidRDefault="000F4206" w:rsidP="000F4206">
      <w:r w:rsidRPr="000F4206">
        <w:t>УДК 621.436.1: 621.45.03:621.45.01</w:t>
      </w:r>
    </w:p>
    <w:p w:rsidR="000F4206" w:rsidRPr="000F4206" w:rsidRDefault="000F4206" w:rsidP="000F4206">
      <w:proofErr w:type="spellStart"/>
      <w:r w:rsidRPr="000F4206">
        <w:t>Турчин</w:t>
      </w:r>
      <w:proofErr w:type="spellEnd"/>
      <w:r w:rsidRPr="000F4206">
        <w:t xml:space="preserve"> В.Т. Анализ </w:t>
      </w:r>
      <w:proofErr w:type="gramStart"/>
      <w:r w:rsidRPr="000F4206">
        <w:t>эффективности использования</w:t>
      </w:r>
      <w:r w:rsidRPr="000F4206">
        <w:t xml:space="preserve"> </w:t>
      </w:r>
      <w:r w:rsidRPr="000F4206">
        <w:t>экономичных теоретических моделей эксплуатации</w:t>
      </w:r>
      <w:r w:rsidRPr="000F4206">
        <w:t xml:space="preserve"> </w:t>
      </w:r>
      <w:r w:rsidRPr="000F4206">
        <w:t>тракторных дизелей</w:t>
      </w:r>
      <w:proofErr w:type="gramEnd"/>
      <w:r w:rsidRPr="000F4206">
        <w:t xml:space="preserve"> для оценки ресурсной прочности</w:t>
      </w:r>
      <w:r w:rsidRPr="000F4206">
        <w:t xml:space="preserve"> </w:t>
      </w:r>
      <w:r w:rsidRPr="000F4206">
        <w:t xml:space="preserve">поршней / В.Т. </w:t>
      </w:r>
      <w:proofErr w:type="spellStart"/>
      <w:r w:rsidRPr="000F4206">
        <w:t>Турчин</w:t>
      </w:r>
      <w:proofErr w:type="spellEnd"/>
      <w:r w:rsidRPr="000F4206">
        <w:t xml:space="preserve">, В.В. </w:t>
      </w:r>
      <w:proofErr w:type="spellStart"/>
      <w:r w:rsidRPr="000F4206">
        <w:t>Матвеенко</w:t>
      </w:r>
      <w:proofErr w:type="spellEnd"/>
      <w:r w:rsidRPr="000F4206">
        <w:t xml:space="preserve">, В.А. </w:t>
      </w:r>
      <w:proofErr w:type="spellStart"/>
      <w:r w:rsidRPr="000F4206">
        <w:t>Пылёв</w:t>
      </w:r>
      <w:proofErr w:type="spellEnd"/>
      <w:r w:rsidRPr="000F4206">
        <w:t>,</w:t>
      </w:r>
    </w:p>
    <w:p w:rsidR="000F4206" w:rsidRPr="000F4206" w:rsidRDefault="000F4206" w:rsidP="000F4206">
      <w:r w:rsidRPr="000F4206">
        <w:t>С.М. Бакланов // Двигатели внутреннего сгорания. –</w:t>
      </w:r>
    </w:p>
    <w:p w:rsidR="000F4206" w:rsidRPr="000F4206" w:rsidRDefault="000F4206" w:rsidP="000F4206">
      <w:r w:rsidRPr="000F4206">
        <w:t>2010. – № 2. – С. 89-92.</w:t>
      </w:r>
    </w:p>
    <w:p w:rsidR="000F4206" w:rsidRPr="000F4206" w:rsidRDefault="000F4206" w:rsidP="000F4206">
      <w:r w:rsidRPr="000F4206">
        <w:t xml:space="preserve">В статье проведен анализ эффективности </w:t>
      </w:r>
      <w:proofErr w:type="spellStart"/>
      <w:r w:rsidRPr="000F4206">
        <w:t>исполь</w:t>
      </w:r>
      <w:proofErr w:type="spellEnd"/>
      <w:r w:rsidRPr="000F4206">
        <w:t>-</w:t>
      </w:r>
    </w:p>
    <w:p w:rsidR="000F4206" w:rsidRPr="000F4206" w:rsidRDefault="000F4206" w:rsidP="000F4206">
      <w:proofErr w:type="spellStart"/>
      <w:r w:rsidRPr="000F4206">
        <w:t>зования</w:t>
      </w:r>
      <w:proofErr w:type="spellEnd"/>
      <w:r w:rsidRPr="000F4206">
        <w:t xml:space="preserve"> экономичных моделей эксплуатации тракторных</w:t>
      </w:r>
    </w:p>
    <w:p w:rsidR="000F4206" w:rsidRPr="000F4206" w:rsidRDefault="000F4206" w:rsidP="000F4206">
      <w:r w:rsidRPr="000F4206">
        <w:t xml:space="preserve">дизелей для расчета ресурсной прочности </w:t>
      </w:r>
      <w:proofErr w:type="spellStart"/>
      <w:r w:rsidRPr="000F4206">
        <w:t>порш</w:t>
      </w:r>
      <w:proofErr w:type="spellEnd"/>
      <w:r w:rsidRPr="000F4206">
        <w:t>-</w:t>
      </w:r>
    </w:p>
    <w:p w:rsidR="000F4206" w:rsidRPr="000F4206" w:rsidRDefault="000F4206" w:rsidP="000F4206">
      <w:r w:rsidRPr="000F4206">
        <w:t>ней. Выполнены расчеты ресурсной прочности кромки</w:t>
      </w:r>
    </w:p>
    <w:p w:rsidR="000F4206" w:rsidRPr="000F4206" w:rsidRDefault="000F4206" w:rsidP="000F4206">
      <w:r w:rsidRPr="000F4206">
        <w:t xml:space="preserve">камеры сгорания поршня дизеля 4ЧН 12/14 для </w:t>
      </w:r>
      <w:proofErr w:type="gramStart"/>
      <w:r w:rsidRPr="000F4206">
        <w:t>разных</w:t>
      </w:r>
      <w:proofErr w:type="gramEnd"/>
    </w:p>
    <w:p w:rsidR="000F4206" w:rsidRPr="000F4206" w:rsidRDefault="000F4206" w:rsidP="000F4206">
      <w:r w:rsidRPr="000F4206">
        <w:t xml:space="preserve">категорий трактора по моделям: </w:t>
      </w:r>
      <w:proofErr w:type="gramStart"/>
      <w:r w:rsidRPr="000F4206">
        <w:t>экономичной</w:t>
      </w:r>
      <w:proofErr w:type="gramEnd"/>
      <w:r w:rsidRPr="000F4206">
        <w:t xml:space="preserve"> ГСКБД,</w:t>
      </w:r>
    </w:p>
    <w:p w:rsidR="000F4206" w:rsidRPr="000F4206" w:rsidRDefault="000F4206" w:rsidP="000F4206">
      <w:r w:rsidRPr="000F4206">
        <w:t xml:space="preserve">детализированной </w:t>
      </w:r>
      <w:proofErr w:type="spellStart"/>
      <w:r w:rsidRPr="000F4206">
        <w:t>ИПМаш</w:t>
      </w:r>
      <w:proofErr w:type="spellEnd"/>
      <w:r w:rsidRPr="000F4206">
        <w:t xml:space="preserve">, экономичной </w:t>
      </w:r>
      <w:proofErr w:type="spellStart"/>
      <w:r w:rsidRPr="000F4206">
        <w:t>ИПМаш</w:t>
      </w:r>
      <w:proofErr w:type="spellEnd"/>
      <w:r w:rsidRPr="000F4206">
        <w:t>, при</w:t>
      </w:r>
    </w:p>
    <w:p w:rsidR="000F4206" w:rsidRPr="000F4206" w:rsidRDefault="000F4206" w:rsidP="000F4206">
      <w:r w:rsidRPr="000F4206">
        <w:t xml:space="preserve">струйном и галерейном </w:t>
      </w:r>
      <w:proofErr w:type="gramStart"/>
      <w:r w:rsidRPr="000F4206">
        <w:t>охлаждении</w:t>
      </w:r>
      <w:proofErr w:type="gramEnd"/>
      <w:r w:rsidRPr="000F4206">
        <w:t xml:space="preserve"> </w:t>
      </w:r>
      <w:proofErr w:type="spellStart"/>
      <w:r w:rsidRPr="000F4206">
        <w:t>порш</w:t>
      </w:r>
      <w:proofErr w:type="spellEnd"/>
      <w:r w:rsidRPr="000F4206">
        <w:t>-</w:t>
      </w:r>
    </w:p>
    <w:p w:rsidR="000F4206" w:rsidRPr="000F4206" w:rsidRDefault="000F4206" w:rsidP="000F4206">
      <w:proofErr w:type="spellStart"/>
      <w:r w:rsidRPr="000F4206">
        <w:t>ня</w:t>
      </w:r>
      <w:proofErr w:type="spellEnd"/>
      <w:r w:rsidRPr="000F4206">
        <w:t xml:space="preserve">. Установлена целесообразность </w:t>
      </w:r>
      <w:proofErr w:type="spellStart"/>
      <w:r w:rsidRPr="000F4206">
        <w:t>использова</w:t>
      </w:r>
      <w:proofErr w:type="spellEnd"/>
      <w:r w:rsidRPr="000F4206">
        <w:t>-</w:t>
      </w:r>
    </w:p>
    <w:p w:rsidR="000F4206" w:rsidRPr="000F4206" w:rsidRDefault="000F4206" w:rsidP="000F4206">
      <w:proofErr w:type="spellStart"/>
      <w:r w:rsidRPr="000F4206">
        <w:t>ния</w:t>
      </w:r>
      <w:proofErr w:type="spellEnd"/>
      <w:r w:rsidRPr="000F4206">
        <w:t xml:space="preserve"> экономичной модели эксплуатации </w:t>
      </w:r>
      <w:proofErr w:type="spellStart"/>
      <w:r w:rsidRPr="000F4206">
        <w:t>ИПМаш</w:t>
      </w:r>
      <w:proofErr w:type="spellEnd"/>
      <w:r w:rsidRPr="000F4206">
        <w:t xml:space="preserve"> </w:t>
      </w:r>
      <w:proofErr w:type="gramStart"/>
      <w:r w:rsidRPr="000F4206">
        <w:t>на</w:t>
      </w:r>
      <w:proofErr w:type="gramEnd"/>
      <w:r w:rsidRPr="000F4206">
        <w:t xml:space="preserve"> ран-</w:t>
      </w:r>
    </w:p>
    <w:p w:rsidR="000F4206" w:rsidRPr="000F4206" w:rsidRDefault="000F4206" w:rsidP="000F4206">
      <w:r w:rsidRPr="000F4206">
        <w:t>них стадиях проектирование. Показана необходимость</w:t>
      </w:r>
    </w:p>
    <w:p w:rsidR="000F4206" w:rsidRPr="000F4206" w:rsidRDefault="000F4206" w:rsidP="000F4206">
      <w:r w:rsidRPr="000F4206">
        <w:t xml:space="preserve">разработки экономичных моделей эксплуатации в </w:t>
      </w:r>
      <w:proofErr w:type="spellStart"/>
      <w:r w:rsidRPr="000F4206">
        <w:t>соот</w:t>
      </w:r>
      <w:proofErr w:type="spellEnd"/>
      <w:r w:rsidRPr="000F4206">
        <w:t>-</w:t>
      </w:r>
    </w:p>
    <w:p w:rsidR="000F4206" w:rsidRPr="000F4206" w:rsidRDefault="000F4206" w:rsidP="000F4206">
      <w:pPr>
        <w:rPr>
          <w:lang w:val="en-US"/>
        </w:rPr>
      </w:pPr>
      <w:proofErr w:type="spellStart"/>
      <w:r w:rsidRPr="000F4206">
        <w:t>ветствии</w:t>
      </w:r>
      <w:proofErr w:type="spellEnd"/>
      <w:r w:rsidRPr="000F4206">
        <w:t xml:space="preserve"> с выбранным критерием качества. </w:t>
      </w:r>
      <w:proofErr w:type="spellStart"/>
      <w:proofErr w:type="gramStart"/>
      <w:r w:rsidRPr="000F4206">
        <w:rPr>
          <w:lang w:val="en-US"/>
        </w:rPr>
        <w:t>Табл</w:t>
      </w:r>
      <w:proofErr w:type="spellEnd"/>
      <w:r w:rsidRPr="000F4206">
        <w:rPr>
          <w:lang w:val="en-US"/>
        </w:rPr>
        <w:t>. 4.</w:t>
      </w:r>
      <w:proofErr w:type="gramEnd"/>
      <w:r w:rsidRPr="000F4206">
        <w:rPr>
          <w:lang w:val="en-US"/>
        </w:rPr>
        <w:t xml:space="preserve"> </w:t>
      </w:r>
      <w:proofErr w:type="spellStart"/>
      <w:proofErr w:type="gramStart"/>
      <w:r w:rsidRPr="000F4206">
        <w:rPr>
          <w:lang w:val="en-US"/>
        </w:rPr>
        <w:t>Ил</w:t>
      </w:r>
      <w:proofErr w:type="spellEnd"/>
      <w:r w:rsidRPr="000F4206">
        <w:rPr>
          <w:lang w:val="en-US"/>
        </w:rPr>
        <w:t>.</w:t>
      </w:r>
      <w:proofErr w:type="gramEnd"/>
    </w:p>
    <w:p w:rsidR="009D3E1F" w:rsidRPr="000F4206" w:rsidRDefault="000F4206" w:rsidP="000F4206">
      <w:pPr>
        <w:rPr>
          <w:lang w:val="en-US"/>
        </w:rPr>
      </w:pPr>
      <w:r w:rsidRPr="000F4206">
        <w:rPr>
          <w:lang w:val="en-US"/>
        </w:rPr>
        <w:t xml:space="preserve">1. </w:t>
      </w:r>
      <w:proofErr w:type="spellStart"/>
      <w:r w:rsidRPr="000F4206">
        <w:rPr>
          <w:lang w:val="en-US"/>
        </w:rPr>
        <w:t>Библиогр</w:t>
      </w:r>
      <w:proofErr w:type="spellEnd"/>
      <w:r w:rsidRPr="000F4206">
        <w:rPr>
          <w:lang w:val="en-US"/>
        </w:rPr>
        <w:t xml:space="preserve">. 7 </w:t>
      </w:r>
      <w:proofErr w:type="spellStart"/>
      <w:r w:rsidRPr="000F4206">
        <w:rPr>
          <w:lang w:val="en-US"/>
        </w:rPr>
        <w:t>назв</w:t>
      </w:r>
      <w:proofErr w:type="spellEnd"/>
      <w:r w:rsidRPr="000F4206">
        <w:rPr>
          <w:lang w:val="en-US"/>
        </w:rPr>
        <w:t>.</w:t>
      </w:r>
    </w:p>
    <w:sectPr w:rsidR="009D3E1F" w:rsidRPr="000F4206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178CF"/>
    <w:rsid w:val="000F4206"/>
    <w:rsid w:val="002229C4"/>
    <w:rsid w:val="002E2F18"/>
    <w:rsid w:val="003256D8"/>
    <w:rsid w:val="00572DD2"/>
    <w:rsid w:val="0058520A"/>
    <w:rsid w:val="005F1776"/>
    <w:rsid w:val="00654CA2"/>
    <w:rsid w:val="00672328"/>
    <w:rsid w:val="007E0C8E"/>
    <w:rsid w:val="00897BB1"/>
    <w:rsid w:val="008A743A"/>
    <w:rsid w:val="00AC38B3"/>
    <w:rsid w:val="00B42044"/>
    <w:rsid w:val="00D35A5F"/>
    <w:rsid w:val="00D53C64"/>
    <w:rsid w:val="00DA2335"/>
    <w:rsid w:val="00DB3D19"/>
    <w:rsid w:val="00E313C7"/>
    <w:rsid w:val="00E812CB"/>
    <w:rsid w:val="00F7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818</Characters>
  <Application>Microsoft Office Word</Application>
  <DocSecurity>0</DocSecurity>
  <Lines>6</Lines>
  <Paragraphs>1</Paragraphs>
  <ScaleCrop>false</ScaleCrop>
  <Company>Krokoz™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2012-11-23T09:30:00Z</dcterms:created>
  <dcterms:modified xsi:type="dcterms:W3CDTF">2012-11-23T09:30:00Z</dcterms:modified>
</cp:coreProperties>
</file>