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83" w:rsidRDefault="00B65583" w:rsidP="00B65583">
      <w:r>
        <w:t>УДК 621.436.1: 621.45.03:621.45.01</w:t>
      </w:r>
    </w:p>
    <w:p w:rsidR="00B65583" w:rsidRDefault="00B65583" w:rsidP="00B65583">
      <w:proofErr w:type="spellStart"/>
      <w:r>
        <w:t>Турчин</w:t>
      </w:r>
      <w:proofErr w:type="spellEnd"/>
      <w:r>
        <w:t xml:space="preserve"> В.Т.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 </w:t>
      </w:r>
      <w:proofErr w:type="spellStart"/>
      <w:r>
        <w:t>теоретичних</w:t>
      </w:r>
      <w:proofErr w:type="spellEnd"/>
      <w:r>
        <w:t xml:space="preserve"> моделей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тракторних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для </w:t>
      </w:r>
      <w:proofErr w:type="spellStart"/>
      <w:r>
        <w:t>оцінки</w:t>
      </w:r>
      <w:proofErr w:type="spellEnd"/>
      <w:r>
        <w:t xml:space="preserve"> </w:t>
      </w:r>
      <w:proofErr w:type="spellStart"/>
      <w:proofErr w:type="gramStart"/>
      <w:r>
        <w:t>ресурсної</w:t>
      </w:r>
      <w:proofErr w:type="spellEnd"/>
      <w:r>
        <w:t xml:space="preserve"> </w:t>
      </w:r>
      <w:proofErr w:type="spellStart"/>
      <w:r>
        <w:t>м</w:t>
      </w:r>
      <w:proofErr w:type="gramEnd"/>
      <w:r>
        <w:t>іцності</w:t>
      </w:r>
      <w:proofErr w:type="spellEnd"/>
      <w:r>
        <w:t xml:space="preserve"> </w:t>
      </w:r>
      <w:proofErr w:type="spellStart"/>
      <w:r>
        <w:t>поршнів</w:t>
      </w:r>
      <w:proofErr w:type="spellEnd"/>
      <w:r>
        <w:t xml:space="preserve"> /</w:t>
      </w:r>
    </w:p>
    <w:p w:rsidR="00B65583" w:rsidRDefault="00B65583" w:rsidP="00B65583">
      <w:r>
        <w:t xml:space="preserve">В.Т. </w:t>
      </w:r>
      <w:proofErr w:type="spellStart"/>
      <w:r>
        <w:t>Турчин</w:t>
      </w:r>
      <w:proofErr w:type="spellEnd"/>
      <w:r>
        <w:t xml:space="preserve">, В.В. </w:t>
      </w:r>
      <w:proofErr w:type="spellStart"/>
      <w:r>
        <w:t>Матвєєнко</w:t>
      </w:r>
      <w:proofErr w:type="spellEnd"/>
      <w:r>
        <w:t xml:space="preserve">, В.О. </w:t>
      </w:r>
      <w:proofErr w:type="spellStart"/>
      <w:r>
        <w:t>Пильов</w:t>
      </w:r>
      <w:proofErr w:type="spellEnd"/>
      <w:r>
        <w:t>, С.М. Бак-</w:t>
      </w:r>
    </w:p>
    <w:p w:rsidR="00B65583" w:rsidRDefault="00B65583" w:rsidP="00B65583">
      <w:r>
        <w:t xml:space="preserve">ланов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2.</w:t>
      </w:r>
    </w:p>
    <w:p w:rsidR="00B65583" w:rsidRDefault="00B65583" w:rsidP="00B65583">
      <w:r>
        <w:t>– С. 89-92.</w:t>
      </w:r>
    </w:p>
    <w:p w:rsidR="00B65583" w:rsidRDefault="00B65583" w:rsidP="00B65583">
      <w:r>
        <w:t xml:space="preserve">У </w:t>
      </w:r>
      <w:proofErr w:type="spellStart"/>
      <w:r>
        <w:t>статті</w:t>
      </w:r>
      <w:proofErr w:type="spellEnd"/>
      <w:r>
        <w:t xml:space="preserve"> проведено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застосу</w:t>
      </w:r>
      <w:proofErr w:type="spellEnd"/>
      <w:r>
        <w:t>-</w:t>
      </w:r>
    </w:p>
    <w:p w:rsidR="00B65583" w:rsidRDefault="00B65583" w:rsidP="00B65583">
      <w:proofErr w:type="spellStart"/>
      <w:r>
        <w:t>вання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 моделей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тракторних</w:t>
      </w:r>
      <w:proofErr w:type="spellEnd"/>
    </w:p>
    <w:p w:rsidR="00B65583" w:rsidRDefault="00B65583" w:rsidP="00B65583">
      <w:proofErr w:type="spellStart"/>
      <w:r>
        <w:t>дизелів</w:t>
      </w:r>
      <w:proofErr w:type="spellEnd"/>
      <w:r>
        <w:t xml:space="preserve"> для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proofErr w:type="gramStart"/>
      <w:r>
        <w:t>ресурсної</w:t>
      </w:r>
      <w:proofErr w:type="spellEnd"/>
      <w:r>
        <w:t xml:space="preserve"> </w:t>
      </w:r>
      <w:proofErr w:type="spellStart"/>
      <w:r>
        <w:t>м</w:t>
      </w:r>
      <w:proofErr w:type="gramEnd"/>
      <w:r>
        <w:t>іцності</w:t>
      </w:r>
      <w:proofErr w:type="spellEnd"/>
      <w:r>
        <w:t xml:space="preserve"> </w:t>
      </w:r>
      <w:proofErr w:type="spellStart"/>
      <w:r>
        <w:t>поршнів</w:t>
      </w:r>
      <w:proofErr w:type="spellEnd"/>
      <w:r>
        <w:t xml:space="preserve">. </w:t>
      </w:r>
      <w:proofErr w:type="spellStart"/>
      <w:r>
        <w:t>Ви</w:t>
      </w:r>
      <w:proofErr w:type="spellEnd"/>
      <w:r>
        <w:t>-</w:t>
      </w:r>
    </w:p>
    <w:p w:rsidR="00B65583" w:rsidRDefault="00B65583" w:rsidP="00B65583">
      <w:proofErr w:type="spellStart"/>
      <w:r>
        <w:t>конано</w:t>
      </w:r>
      <w:proofErr w:type="spellEnd"/>
      <w:r>
        <w:t xml:space="preserve"> </w:t>
      </w:r>
      <w:proofErr w:type="spellStart"/>
      <w:r>
        <w:t>розрахунки</w:t>
      </w:r>
      <w:proofErr w:type="spellEnd"/>
      <w:r>
        <w:t xml:space="preserve"> </w:t>
      </w:r>
      <w:proofErr w:type="spellStart"/>
      <w:proofErr w:type="gramStart"/>
      <w:r>
        <w:t>ресурсної</w:t>
      </w:r>
      <w:proofErr w:type="spellEnd"/>
      <w:r>
        <w:t xml:space="preserve"> </w:t>
      </w:r>
      <w:proofErr w:type="spellStart"/>
      <w:r>
        <w:t>м</w:t>
      </w:r>
      <w:proofErr w:type="gramEnd"/>
      <w:r>
        <w:t>іцності</w:t>
      </w:r>
      <w:proofErr w:type="spellEnd"/>
      <w:r>
        <w:t xml:space="preserve"> кромки </w:t>
      </w:r>
      <w:proofErr w:type="spellStart"/>
      <w:r>
        <w:t>камери</w:t>
      </w:r>
      <w:proofErr w:type="spellEnd"/>
    </w:p>
    <w:p w:rsidR="00B65583" w:rsidRDefault="00B65583" w:rsidP="00B65583">
      <w:proofErr w:type="spellStart"/>
      <w:r>
        <w:t>згоряння</w:t>
      </w:r>
      <w:proofErr w:type="spellEnd"/>
      <w:r>
        <w:t xml:space="preserve"> поршня дизеля 4ЧН 12/14 для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категорій</w:t>
      </w:r>
      <w:proofErr w:type="spellEnd"/>
    </w:p>
    <w:p w:rsidR="00B65583" w:rsidRDefault="00B65583" w:rsidP="00B65583">
      <w:r>
        <w:t xml:space="preserve">трактора за моделями: </w:t>
      </w:r>
      <w:proofErr w:type="spellStart"/>
      <w:r>
        <w:t>економічною</w:t>
      </w:r>
      <w:proofErr w:type="spellEnd"/>
      <w:r>
        <w:t xml:space="preserve"> ГСКБД, </w:t>
      </w:r>
      <w:proofErr w:type="spellStart"/>
      <w:r>
        <w:t>деталізова</w:t>
      </w:r>
      <w:proofErr w:type="spellEnd"/>
      <w:r>
        <w:t>-</w:t>
      </w:r>
    </w:p>
    <w:p w:rsidR="00B65583" w:rsidRDefault="00B65583" w:rsidP="00B65583">
      <w:r>
        <w:t xml:space="preserve">ною </w:t>
      </w:r>
      <w:proofErr w:type="spellStart"/>
      <w:r>
        <w:t>ІПМаш</w:t>
      </w:r>
      <w:proofErr w:type="spellEnd"/>
      <w:r>
        <w:t xml:space="preserve"> та </w:t>
      </w:r>
      <w:proofErr w:type="spellStart"/>
      <w:r>
        <w:t>економічною</w:t>
      </w:r>
      <w:proofErr w:type="spellEnd"/>
      <w:r>
        <w:t xml:space="preserve"> </w:t>
      </w:r>
      <w:proofErr w:type="spellStart"/>
      <w:r>
        <w:t>ІПМаш</w:t>
      </w:r>
      <w:proofErr w:type="spellEnd"/>
      <w:r>
        <w:t xml:space="preserve">, при </w:t>
      </w:r>
      <w:proofErr w:type="spellStart"/>
      <w:r>
        <w:t>струминному</w:t>
      </w:r>
      <w:proofErr w:type="spellEnd"/>
    </w:p>
    <w:p w:rsidR="00B65583" w:rsidRDefault="00B65583" w:rsidP="00B65583">
      <w:r>
        <w:t xml:space="preserve">та </w:t>
      </w:r>
      <w:proofErr w:type="gramStart"/>
      <w:r>
        <w:t>галерейному</w:t>
      </w:r>
      <w:proofErr w:type="gramEnd"/>
      <w:r>
        <w:t xml:space="preserve"> </w:t>
      </w:r>
      <w:proofErr w:type="spellStart"/>
      <w:r>
        <w:t>охолодженні</w:t>
      </w:r>
      <w:proofErr w:type="spellEnd"/>
      <w:r>
        <w:t xml:space="preserve"> поршня. </w:t>
      </w:r>
      <w:proofErr w:type="spellStart"/>
      <w:r>
        <w:t>Встановлено</w:t>
      </w:r>
      <w:proofErr w:type="spellEnd"/>
      <w:r>
        <w:t xml:space="preserve"> </w:t>
      </w:r>
      <w:proofErr w:type="spellStart"/>
      <w:proofErr w:type="gramStart"/>
      <w:r>
        <w:t>доц</w:t>
      </w:r>
      <w:proofErr w:type="gramEnd"/>
      <w:r>
        <w:t>і</w:t>
      </w:r>
      <w:proofErr w:type="spellEnd"/>
      <w:r>
        <w:t>-</w:t>
      </w:r>
    </w:p>
    <w:p w:rsidR="00B65583" w:rsidRDefault="00B65583" w:rsidP="00B65583">
      <w:proofErr w:type="spellStart"/>
      <w:r>
        <w:t>льність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експлуатації</w:t>
      </w:r>
      <w:proofErr w:type="spellEnd"/>
    </w:p>
    <w:p w:rsidR="00B65583" w:rsidRDefault="00B65583" w:rsidP="00B65583">
      <w:proofErr w:type="spellStart"/>
      <w:r>
        <w:t>ІПМаш</w:t>
      </w:r>
      <w:proofErr w:type="spellEnd"/>
      <w:r>
        <w:t xml:space="preserve"> на </w:t>
      </w:r>
      <w:proofErr w:type="spellStart"/>
      <w:r>
        <w:t>ранніх</w:t>
      </w:r>
      <w:proofErr w:type="spellEnd"/>
      <w:r>
        <w:t xml:space="preserve"> </w:t>
      </w:r>
      <w:proofErr w:type="spellStart"/>
      <w:r>
        <w:t>стадіях</w:t>
      </w:r>
      <w:proofErr w:type="spellEnd"/>
      <w:r>
        <w:t xml:space="preserve"> </w:t>
      </w:r>
      <w:proofErr w:type="spellStart"/>
      <w:r>
        <w:t>проектування</w:t>
      </w:r>
      <w:proofErr w:type="spellEnd"/>
      <w:r>
        <w:t xml:space="preserve">. Показано </w:t>
      </w:r>
      <w:proofErr w:type="spellStart"/>
      <w:r>
        <w:t>необ</w:t>
      </w:r>
      <w:proofErr w:type="spellEnd"/>
      <w:r>
        <w:t>-</w:t>
      </w:r>
    </w:p>
    <w:p w:rsidR="00B65583" w:rsidRDefault="00B65583" w:rsidP="00B65583">
      <w:proofErr w:type="spellStart"/>
      <w:r>
        <w:t>хідність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 моделей </w:t>
      </w:r>
      <w:proofErr w:type="spellStart"/>
      <w:r>
        <w:t>експлуатації</w:t>
      </w:r>
      <w:proofErr w:type="spellEnd"/>
    </w:p>
    <w:p w:rsidR="00B65583" w:rsidRDefault="00B65583" w:rsidP="00B65583"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обраного</w:t>
      </w:r>
      <w:proofErr w:type="spellEnd"/>
      <w:r>
        <w:t xml:space="preserve"> </w:t>
      </w:r>
      <w:proofErr w:type="spellStart"/>
      <w:r>
        <w:t>критерію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. Табл. 4. </w:t>
      </w:r>
      <w:proofErr w:type="spellStart"/>
      <w:r>
        <w:t>Іл</w:t>
      </w:r>
      <w:proofErr w:type="spellEnd"/>
      <w:r>
        <w:t>. 1.</w:t>
      </w:r>
    </w:p>
    <w:p w:rsidR="009D3E1F" w:rsidRPr="00B65583" w:rsidRDefault="00B65583" w:rsidP="00B65583"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7 назв.</w:t>
      </w:r>
    </w:p>
    <w:sectPr w:rsidR="009D3E1F" w:rsidRPr="00B65583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13C46"/>
    <w:rsid w:val="001A3997"/>
    <w:rsid w:val="00207054"/>
    <w:rsid w:val="002229C4"/>
    <w:rsid w:val="00260AFC"/>
    <w:rsid w:val="002E2F18"/>
    <w:rsid w:val="003256D8"/>
    <w:rsid w:val="00364514"/>
    <w:rsid w:val="003C03A9"/>
    <w:rsid w:val="004E6681"/>
    <w:rsid w:val="005047BD"/>
    <w:rsid w:val="00516F41"/>
    <w:rsid w:val="00572DD2"/>
    <w:rsid w:val="0058520A"/>
    <w:rsid w:val="005B08EE"/>
    <w:rsid w:val="005F1776"/>
    <w:rsid w:val="0065359F"/>
    <w:rsid w:val="00654CA2"/>
    <w:rsid w:val="00672328"/>
    <w:rsid w:val="00675A88"/>
    <w:rsid w:val="006F67B2"/>
    <w:rsid w:val="007E0C8E"/>
    <w:rsid w:val="007F04A2"/>
    <w:rsid w:val="008376A5"/>
    <w:rsid w:val="00897BB1"/>
    <w:rsid w:val="008A46EF"/>
    <w:rsid w:val="008A743A"/>
    <w:rsid w:val="0098634D"/>
    <w:rsid w:val="009B3D73"/>
    <w:rsid w:val="00AC38B3"/>
    <w:rsid w:val="00AC4368"/>
    <w:rsid w:val="00AF7431"/>
    <w:rsid w:val="00B42044"/>
    <w:rsid w:val="00B65583"/>
    <w:rsid w:val="00BE4836"/>
    <w:rsid w:val="00C17BF1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F4A6E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Krokoz™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2012-11-23T10:28:00Z</dcterms:created>
  <dcterms:modified xsi:type="dcterms:W3CDTF">2012-11-23T10:28:00Z</dcterms:modified>
</cp:coreProperties>
</file>