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B2" w:rsidRDefault="00F35EB2" w:rsidP="00F35EB2">
      <w:proofErr w:type="spellStart"/>
      <w:r>
        <w:t>Матіевскій</w:t>
      </w:r>
      <w:proofErr w:type="spellEnd"/>
      <w:r>
        <w:t xml:space="preserve"> Д.Д.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перспективних</w:t>
      </w:r>
      <w:proofErr w:type="spellEnd"/>
      <w:r>
        <w:t xml:space="preserve"> </w:t>
      </w:r>
      <w:proofErr w:type="spellStart"/>
      <w:r>
        <w:t>екологічних</w:t>
      </w:r>
      <w:proofErr w:type="spellEnd"/>
      <w:r>
        <w:t xml:space="preserve"> норм ДВЗ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застосування</w:t>
      </w:r>
      <w:proofErr w:type="spellEnd"/>
    </w:p>
    <w:p w:rsidR="00F35EB2" w:rsidRDefault="00F35EB2" w:rsidP="00F35EB2">
      <w:proofErr w:type="spellStart"/>
      <w:r>
        <w:t>сумішевих</w:t>
      </w:r>
      <w:proofErr w:type="spellEnd"/>
      <w:r>
        <w:t xml:space="preserve"> </w:t>
      </w:r>
      <w:proofErr w:type="spellStart"/>
      <w:r>
        <w:t>біопалив</w:t>
      </w:r>
      <w:proofErr w:type="spellEnd"/>
      <w:r>
        <w:t xml:space="preserve"> / Д.Д. </w:t>
      </w:r>
      <w:proofErr w:type="spellStart"/>
      <w:r>
        <w:t>Матіевскій</w:t>
      </w:r>
      <w:proofErr w:type="spellEnd"/>
      <w:r>
        <w:t>, С.C.</w:t>
      </w:r>
    </w:p>
    <w:p w:rsidR="00F35EB2" w:rsidRDefault="00F35EB2" w:rsidP="00F35EB2">
      <w:proofErr w:type="spellStart"/>
      <w:r>
        <w:t>Кулманаков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</w:t>
      </w:r>
    </w:p>
    <w:p w:rsidR="00F35EB2" w:rsidRDefault="00F35EB2" w:rsidP="00F35EB2">
      <w:r>
        <w:t>– №2. – С. 96-99.</w:t>
      </w:r>
    </w:p>
    <w:p w:rsidR="00F35EB2" w:rsidRDefault="00F35EB2" w:rsidP="00F35EB2">
      <w:proofErr w:type="spellStart"/>
      <w:r>
        <w:t>Розглядаються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F35EB2" w:rsidRDefault="00F35EB2" w:rsidP="00F35EB2">
      <w:proofErr w:type="spellStart"/>
      <w:r>
        <w:t>впливу</w:t>
      </w:r>
      <w:proofErr w:type="spellEnd"/>
      <w:r>
        <w:t xml:space="preserve"> </w:t>
      </w:r>
      <w:proofErr w:type="spellStart"/>
      <w:r>
        <w:t>сумішевих</w:t>
      </w:r>
      <w:proofErr w:type="spellEnd"/>
      <w:r>
        <w:t xml:space="preserve"> палив </w:t>
      </w:r>
      <w:proofErr w:type="spellStart"/>
      <w:r>
        <w:t>кисневмісних</w:t>
      </w:r>
      <w:proofErr w:type="spellEnd"/>
      <w:r>
        <w:t xml:space="preserve"> на </w:t>
      </w:r>
      <w:proofErr w:type="spellStart"/>
      <w:r>
        <w:t>показники</w:t>
      </w:r>
      <w:proofErr w:type="spellEnd"/>
    </w:p>
    <w:p w:rsidR="00F35EB2" w:rsidRDefault="00F35EB2" w:rsidP="00F35EB2">
      <w:proofErr w:type="spellStart"/>
      <w:r>
        <w:t>індикаторного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економічності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емісії</w:t>
      </w:r>
      <w:proofErr w:type="spellEnd"/>
    </w:p>
    <w:p w:rsidR="00F35EB2" w:rsidRDefault="00F35EB2" w:rsidP="00F35EB2">
      <w:proofErr w:type="spellStart"/>
      <w:proofErr w:type="gramStart"/>
      <w:r>
        <w:t>токсичних</w:t>
      </w:r>
      <w:proofErr w:type="spellEnd"/>
      <w:r>
        <w:t xml:space="preserve"> </w:t>
      </w:r>
      <w:proofErr w:type="spellStart"/>
      <w:r>
        <w:t>компонентів</w:t>
      </w:r>
      <w:proofErr w:type="spellEnd"/>
      <w:r>
        <w:t xml:space="preserve"> у </w:t>
      </w:r>
      <w:proofErr w:type="spellStart"/>
      <w:r>
        <w:t>відпрацьованих</w:t>
      </w:r>
      <w:proofErr w:type="spellEnd"/>
      <w:r>
        <w:t xml:space="preserve"> газах дизеля.</w:t>
      </w:r>
      <w:proofErr w:type="gramEnd"/>
    </w:p>
    <w:p w:rsidR="00F35EB2" w:rsidRDefault="00F35EB2" w:rsidP="00F35EB2">
      <w:proofErr w:type="spellStart"/>
      <w:r>
        <w:t>Наявність</w:t>
      </w:r>
      <w:proofErr w:type="spellEnd"/>
      <w:r>
        <w:t xml:space="preserve"> </w:t>
      </w:r>
      <w:proofErr w:type="spellStart"/>
      <w:r>
        <w:t>хімічно</w:t>
      </w:r>
      <w:proofErr w:type="spellEnd"/>
      <w:r>
        <w:t xml:space="preserve"> </w:t>
      </w:r>
      <w:proofErr w:type="spellStart"/>
      <w:r>
        <w:t>пов'язаного</w:t>
      </w:r>
      <w:proofErr w:type="spellEnd"/>
      <w:r>
        <w:t xml:space="preserve"> </w:t>
      </w:r>
      <w:proofErr w:type="spellStart"/>
      <w:r>
        <w:t>кисню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молекулі</w:t>
      </w:r>
      <w:proofErr w:type="spellEnd"/>
      <w:r>
        <w:t xml:space="preserve"> </w:t>
      </w:r>
      <w:proofErr w:type="spellStart"/>
      <w:r>
        <w:t>палива</w:t>
      </w:r>
      <w:proofErr w:type="spellEnd"/>
    </w:p>
    <w:p w:rsidR="00F35EB2" w:rsidRDefault="00F35EB2" w:rsidP="00F35EB2">
      <w:proofErr w:type="spellStart"/>
      <w:r>
        <w:t>дає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ізко</w:t>
      </w:r>
      <w:proofErr w:type="spellEnd"/>
      <w:r>
        <w:t xml:space="preserve"> </w:t>
      </w:r>
      <w:proofErr w:type="spellStart"/>
      <w:r>
        <w:t>знизити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шкідливих</w:t>
      </w:r>
      <w:proofErr w:type="spellEnd"/>
      <w:r>
        <w:t xml:space="preserve"> вики-</w:t>
      </w:r>
    </w:p>
    <w:p w:rsidR="00F35EB2" w:rsidRDefault="00F35EB2" w:rsidP="00F35EB2">
      <w:proofErr w:type="spellStart"/>
      <w:r>
        <w:t>дів</w:t>
      </w:r>
      <w:proofErr w:type="spellEnd"/>
      <w:r>
        <w:t xml:space="preserve">. </w:t>
      </w:r>
      <w:proofErr w:type="spellStart"/>
      <w:proofErr w:type="gramStart"/>
      <w:r>
        <w:t>Наведен</w:t>
      </w:r>
      <w:proofErr w:type="gramEnd"/>
      <w:r>
        <w:t>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моторних</w:t>
      </w:r>
      <w:proofErr w:type="spellEnd"/>
      <w:r>
        <w:t xml:space="preserve"> </w:t>
      </w:r>
      <w:proofErr w:type="spellStart"/>
      <w:r>
        <w:t>випробувань</w:t>
      </w:r>
      <w:proofErr w:type="spellEnd"/>
      <w:r>
        <w:t xml:space="preserve"> дизеля</w:t>
      </w:r>
    </w:p>
    <w:p w:rsidR="00F35EB2" w:rsidRDefault="00F35EB2" w:rsidP="00F35EB2">
      <w:r>
        <w:t xml:space="preserve">1Ч13/14 на </w:t>
      </w:r>
      <w:proofErr w:type="spellStart"/>
      <w:r>
        <w:t>сумішах</w:t>
      </w:r>
      <w:proofErr w:type="spellEnd"/>
      <w:r>
        <w:t xml:space="preserve"> метилового </w:t>
      </w:r>
      <w:proofErr w:type="spellStart"/>
      <w:r>
        <w:t>ефіру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іпакової</w:t>
      </w:r>
      <w:proofErr w:type="spellEnd"/>
      <w:r>
        <w:t xml:space="preserve"> </w:t>
      </w:r>
      <w:proofErr w:type="spellStart"/>
      <w:r>
        <w:t>олії</w:t>
      </w:r>
      <w:proofErr w:type="spellEnd"/>
      <w:r>
        <w:t>,</w:t>
      </w:r>
    </w:p>
    <w:p w:rsidR="00F35EB2" w:rsidRDefault="00F35EB2" w:rsidP="00F35EB2">
      <w:proofErr w:type="spellStart"/>
      <w:r>
        <w:t>етанолу</w:t>
      </w:r>
      <w:proofErr w:type="spellEnd"/>
      <w:r>
        <w:t xml:space="preserve">, дизельного </w:t>
      </w:r>
      <w:proofErr w:type="spellStart"/>
      <w:r>
        <w:t>палива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рапсового масла </w:t>
      </w:r>
      <w:proofErr w:type="spellStart"/>
      <w:r>
        <w:t>дозволя</w:t>
      </w:r>
      <w:proofErr w:type="spellEnd"/>
      <w:r>
        <w:t>-</w:t>
      </w:r>
    </w:p>
    <w:p w:rsidR="00F35EB2" w:rsidRDefault="00F35EB2" w:rsidP="00F35EB2">
      <w:proofErr w:type="spellStart"/>
      <w:r>
        <w:t>ють</w:t>
      </w:r>
      <w:proofErr w:type="spellEnd"/>
      <w:r>
        <w:t xml:space="preserve"> </w:t>
      </w:r>
      <w:proofErr w:type="spellStart"/>
      <w:r>
        <w:t>оцінити</w:t>
      </w:r>
      <w:proofErr w:type="spellEnd"/>
      <w:r>
        <w:t xml:space="preserve"> </w:t>
      </w:r>
      <w:proofErr w:type="spellStart"/>
      <w:r>
        <w:t>перспективи</w:t>
      </w:r>
      <w:proofErr w:type="spellEnd"/>
      <w:r>
        <w:t xml:space="preserve">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робо</w:t>
      </w:r>
      <w:proofErr w:type="spellEnd"/>
      <w:r>
        <w:t>-</w:t>
      </w:r>
    </w:p>
    <w:p w:rsidR="009D3E1F" w:rsidRPr="00F35EB2" w:rsidRDefault="00F35EB2" w:rsidP="00F35EB2">
      <w:proofErr w:type="spellStart"/>
      <w:r>
        <w:t>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. Табл. 1. </w:t>
      </w:r>
      <w:proofErr w:type="spellStart"/>
      <w:r>
        <w:t>Іл</w:t>
      </w:r>
      <w:proofErr w:type="spellEnd"/>
      <w:r>
        <w:t xml:space="preserve">. 2.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9D3E1F" w:rsidRPr="00F35EB2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7F04A2"/>
    <w:rsid w:val="008376A5"/>
    <w:rsid w:val="00897BB1"/>
    <w:rsid w:val="008A46EF"/>
    <w:rsid w:val="008A743A"/>
    <w:rsid w:val="0098634D"/>
    <w:rsid w:val="009B3D73"/>
    <w:rsid w:val="00AC38B3"/>
    <w:rsid w:val="00AC4368"/>
    <w:rsid w:val="00AF7431"/>
    <w:rsid w:val="00B42044"/>
    <w:rsid w:val="00B65583"/>
    <w:rsid w:val="00BE4836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Krokoz™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2012-11-23T10:29:00Z</dcterms:created>
  <dcterms:modified xsi:type="dcterms:W3CDTF">2012-11-23T10:29:00Z</dcterms:modified>
</cp:coreProperties>
</file>