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C4" w:rsidRDefault="000967C4" w:rsidP="000967C4">
      <w:r>
        <w:t>УДК 621.436</w:t>
      </w:r>
    </w:p>
    <w:p w:rsidR="000967C4" w:rsidRDefault="000967C4" w:rsidP="000967C4">
      <w:proofErr w:type="spellStart"/>
      <w:r>
        <w:t>Лісовал</w:t>
      </w:r>
      <w:proofErr w:type="spellEnd"/>
      <w:r>
        <w:t xml:space="preserve"> А.А. </w:t>
      </w:r>
      <w:proofErr w:type="spellStart"/>
      <w:r>
        <w:t>Мікропроцесорний</w:t>
      </w:r>
      <w:proofErr w:type="spellEnd"/>
      <w:r>
        <w:t xml:space="preserve"> регулятор дизеля </w:t>
      </w:r>
      <w:proofErr w:type="spellStart"/>
      <w:r>
        <w:t>і</w:t>
      </w:r>
      <w:proofErr w:type="spellEnd"/>
      <w:r w:rsidRPr="000967C4"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циклової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/ А.А. </w:t>
      </w:r>
      <w:proofErr w:type="spellStart"/>
      <w:r>
        <w:t>Лісовал</w:t>
      </w:r>
      <w:proofErr w:type="spellEnd"/>
      <w:proofErr w:type="gramStart"/>
      <w:r>
        <w:t xml:space="preserve"> ,</w:t>
      </w:r>
      <w:proofErr w:type="gramEnd"/>
    </w:p>
    <w:p w:rsidR="000967C4" w:rsidRDefault="000967C4" w:rsidP="000967C4">
      <w:r>
        <w:t xml:space="preserve">С.В. </w:t>
      </w:r>
      <w:proofErr w:type="spellStart"/>
      <w:r>
        <w:t>Костриця</w:t>
      </w:r>
      <w:proofErr w:type="spellEnd"/>
      <w:proofErr w:type="gramStart"/>
      <w:r>
        <w:t xml:space="preserve"> ,</w:t>
      </w:r>
      <w:proofErr w:type="gramEnd"/>
      <w:r>
        <w:t xml:space="preserve"> О.В. </w:t>
      </w:r>
      <w:proofErr w:type="spellStart"/>
      <w:r>
        <w:t>Вербовський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0967C4" w:rsidRDefault="000967C4" w:rsidP="000967C4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58-61.</w:t>
      </w:r>
    </w:p>
    <w:p w:rsidR="000967C4" w:rsidRDefault="000967C4" w:rsidP="000967C4">
      <w:r>
        <w:t xml:space="preserve">В </w:t>
      </w:r>
      <w:proofErr w:type="spellStart"/>
      <w:r>
        <w:t>статті</w:t>
      </w:r>
      <w:proofErr w:type="spellEnd"/>
      <w:r>
        <w:t xml:space="preserve"> представлено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та</w:t>
      </w:r>
    </w:p>
    <w:p w:rsidR="000967C4" w:rsidRDefault="000967C4" w:rsidP="000967C4">
      <w:r>
        <w:t xml:space="preserve">принцип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мікропроцесорного</w:t>
      </w:r>
      <w:proofErr w:type="spellEnd"/>
    </w:p>
    <w:p w:rsidR="000967C4" w:rsidRDefault="000967C4" w:rsidP="000967C4">
      <w:r>
        <w:t>регулятора для автотракторного дизеля 4 ЧН 12/14. В</w:t>
      </w:r>
    </w:p>
    <w:p w:rsidR="000967C4" w:rsidRDefault="000967C4" w:rsidP="000967C4">
      <w:proofErr w:type="spellStart"/>
      <w:r>
        <w:t>мікропроцесорному</w:t>
      </w:r>
      <w:proofErr w:type="spellEnd"/>
      <w:r>
        <w:t xml:space="preserve"> </w:t>
      </w:r>
      <w:proofErr w:type="spellStart"/>
      <w:r>
        <w:t>регуляторі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створено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</w:p>
    <w:p w:rsidR="000967C4" w:rsidRDefault="000967C4" w:rsidP="000967C4">
      <w:proofErr w:type="spellStart"/>
      <w:r>
        <w:t>мікроконтролера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ІС 16 F876А,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дворежимні</w:t>
      </w:r>
      <w:proofErr w:type="spellEnd"/>
    </w:p>
    <w:p w:rsidR="000967C4" w:rsidRDefault="000967C4" w:rsidP="000967C4">
      <w:proofErr w:type="spellStart"/>
      <w:r>
        <w:t>часткові</w:t>
      </w:r>
      <w:proofErr w:type="spellEnd"/>
      <w:r>
        <w:t xml:space="preserve"> характеристики </w:t>
      </w:r>
      <w:proofErr w:type="spellStart"/>
      <w:r>
        <w:t>з</w:t>
      </w:r>
      <w:proofErr w:type="spellEnd"/>
      <w:r>
        <w:t xml:space="preserve"> невеликим </w:t>
      </w:r>
      <w:proofErr w:type="spellStart"/>
      <w:r>
        <w:t>нахилом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Іл</w:t>
      </w:r>
      <w:proofErr w:type="spellEnd"/>
      <w:r>
        <w:t>. 4.</w:t>
      </w:r>
    </w:p>
    <w:p w:rsidR="009D3E1F" w:rsidRPr="000967C4" w:rsidRDefault="000967C4" w:rsidP="000967C4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0967C4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967C4"/>
    <w:rsid w:val="000A45DB"/>
    <w:rsid w:val="000F4206"/>
    <w:rsid w:val="00113C46"/>
    <w:rsid w:val="001A3997"/>
    <w:rsid w:val="00207054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9B3D73"/>
    <w:rsid w:val="00AC38B3"/>
    <w:rsid w:val="00AC4368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Krokoz™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2012-11-23T10:23:00Z</dcterms:created>
  <dcterms:modified xsi:type="dcterms:W3CDTF">2012-11-23T10:23:00Z</dcterms:modified>
</cp:coreProperties>
</file>