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328" w:rsidRDefault="00672328" w:rsidP="00672328">
      <w:r>
        <w:t>УДК 539.432</w:t>
      </w:r>
    </w:p>
    <w:p w:rsidR="00672328" w:rsidRDefault="00672328" w:rsidP="00672328">
      <w:proofErr w:type="spellStart"/>
      <w:r>
        <w:t>Конкин</w:t>
      </w:r>
      <w:proofErr w:type="spellEnd"/>
      <w:r>
        <w:t xml:space="preserve"> В.Н. Определение напряженно-деформированного состояния кривошипно-шатунного механизма воздушного компрессора / В.Н. </w:t>
      </w:r>
      <w:proofErr w:type="spellStart"/>
      <w:r>
        <w:t>Конкин</w:t>
      </w:r>
      <w:proofErr w:type="spellEnd"/>
      <w:r>
        <w:t>, С.М.</w:t>
      </w:r>
    </w:p>
    <w:p w:rsidR="00672328" w:rsidRDefault="00672328" w:rsidP="00672328">
      <w:proofErr w:type="gramStart"/>
      <w:r>
        <w:t>Школьный</w:t>
      </w:r>
      <w:proofErr w:type="gramEnd"/>
      <w:r>
        <w:t xml:space="preserve"> // Двигатели внутреннего сгорания. – 2010. –</w:t>
      </w:r>
    </w:p>
    <w:p w:rsidR="00672328" w:rsidRDefault="00672328" w:rsidP="00672328">
      <w:r>
        <w:t>№ 2. – С.70-73.</w:t>
      </w:r>
    </w:p>
    <w:p w:rsidR="00672328" w:rsidRDefault="00672328" w:rsidP="00672328">
      <w:r>
        <w:t>На основе использования системы конечно-</w:t>
      </w:r>
    </w:p>
    <w:p w:rsidR="00672328" w:rsidRDefault="00672328" w:rsidP="00672328">
      <w:r>
        <w:t xml:space="preserve">элементного анализа ANSYS </w:t>
      </w:r>
      <w:proofErr w:type="gramStart"/>
      <w:r>
        <w:t>разработана</w:t>
      </w:r>
      <w:proofErr w:type="gramEnd"/>
      <w:r>
        <w:t xml:space="preserve"> 3-х мерная</w:t>
      </w:r>
    </w:p>
    <w:p w:rsidR="00672328" w:rsidRDefault="00672328" w:rsidP="00672328">
      <w:r>
        <w:t xml:space="preserve">модель высокого уровня точности для </w:t>
      </w:r>
      <w:proofErr w:type="spellStart"/>
      <w:r>
        <w:t>кривошипно</w:t>
      </w:r>
      <w:proofErr w:type="spellEnd"/>
      <w:r>
        <w:t>-</w:t>
      </w:r>
    </w:p>
    <w:p w:rsidR="00672328" w:rsidRDefault="00672328" w:rsidP="00672328">
      <w:r>
        <w:t>шатунного механизма (КШМ) воздушного компрессора.</w:t>
      </w:r>
    </w:p>
    <w:p w:rsidR="00672328" w:rsidRDefault="00672328" w:rsidP="00672328">
      <w:r>
        <w:t xml:space="preserve">Для разработанной модели определено НДС, </w:t>
      </w:r>
      <w:proofErr w:type="gramStart"/>
      <w:r>
        <w:t>имеющее</w:t>
      </w:r>
      <w:proofErr w:type="gramEnd"/>
    </w:p>
    <w:p w:rsidR="00672328" w:rsidRDefault="00672328" w:rsidP="00672328">
      <w:r>
        <w:t>место в начале эксплуатации компрессора и в момент</w:t>
      </w:r>
    </w:p>
    <w:p w:rsidR="00672328" w:rsidRDefault="00672328" w:rsidP="00672328">
      <w:r>
        <w:t xml:space="preserve">истечения срока его службы. Анализ полученных </w:t>
      </w:r>
      <w:proofErr w:type="spellStart"/>
      <w:r>
        <w:t>резуль</w:t>
      </w:r>
      <w:proofErr w:type="spellEnd"/>
      <w:r>
        <w:t>-</w:t>
      </w:r>
    </w:p>
    <w:p w:rsidR="00672328" w:rsidRDefault="00672328" w:rsidP="00672328">
      <w:r>
        <w:t xml:space="preserve">татов позволил установить изменение НДС для КШМ </w:t>
      </w:r>
      <w:proofErr w:type="gramStart"/>
      <w:r>
        <w:t>за</w:t>
      </w:r>
      <w:proofErr w:type="gramEnd"/>
    </w:p>
    <w:p w:rsidR="00672328" w:rsidRDefault="00672328" w:rsidP="00672328">
      <w:r>
        <w:t>весь срок его эксплуатации. Полученные результаты поз-</w:t>
      </w:r>
    </w:p>
    <w:p w:rsidR="00672328" w:rsidRDefault="00672328" w:rsidP="00672328">
      <w:proofErr w:type="spellStart"/>
      <w:r>
        <w:t>волили</w:t>
      </w:r>
      <w:proofErr w:type="spellEnd"/>
      <w:r>
        <w:t xml:space="preserve"> установить, что за время эксплуатации </w:t>
      </w:r>
      <w:proofErr w:type="spellStart"/>
      <w:r>
        <w:t>сущест</w:t>
      </w:r>
      <w:proofErr w:type="spellEnd"/>
      <w:r>
        <w:t>-</w:t>
      </w:r>
    </w:p>
    <w:p w:rsidR="00672328" w:rsidRDefault="00672328" w:rsidP="00672328">
      <w:r>
        <w:t>венного изменения НДС в данной сборке не происходит,</w:t>
      </w:r>
    </w:p>
    <w:p w:rsidR="00672328" w:rsidRDefault="00672328" w:rsidP="00672328">
      <w:r>
        <w:t xml:space="preserve">кроме этого, они могут быть использованы </w:t>
      </w:r>
      <w:proofErr w:type="gramStart"/>
      <w:r>
        <w:t>для</w:t>
      </w:r>
      <w:proofErr w:type="gramEnd"/>
      <w:r>
        <w:t xml:space="preserve"> более</w:t>
      </w:r>
    </w:p>
    <w:p w:rsidR="00672328" w:rsidRDefault="00672328" w:rsidP="00672328">
      <w:r>
        <w:t>качественной постановки задач ресурсной диагностики.</w:t>
      </w:r>
    </w:p>
    <w:p w:rsidR="009D3E1F" w:rsidRPr="00654CA2" w:rsidRDefault="00672328" w:rsidP="00672328">
      <w:r>
        <w:t xml:space="preserve">Табл. 4. Ил. 5. </w:t>
      </w:r>
      <w:proofErr w:type="spellStart"/>
      <w:r>
        <w:t>Библиогр</w:t>
      </w:r>
      <w:proofErr w:type="spellEnd"/>
      <w:r>
        <w:t>. 3 назв.</w:t>
      </w:r>
    </w:p>
    <w:sectPr w:rsidR="009D3E1F" w:rsidRPr="00654CA2" w:rsidSect="00572D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38B3"/>
    <w:rsid w:val="000178CF"/>
    <w:rsid w:val="002229C4"/>
    <w:rsid w:val="002E2F18"/>
    <w:rsid w:val="003256D8"/>
    <w:rsid w:val="00572DD2"/>
    <w:rsid w:val="005F1776"/>
    <w:rsid w:val="00654CA2"/>
    <w:rsid w:val="00672328"/>
    <w:rsid w:val="007E0C8E"/>
    <w:rsid w:val="008A743A"/>
    <w:rsid w:val="00AC38B3"/>
    <w:rsid w:val="00B42044"/>
    <w:rsid w:val="00D35A5F"/>
    <w:rsid w:val="00D53C64"/>
    <w:rsid w:val="00DA2335"/>
    <w:rsid w:val="00E313C7"/>
    <w:rsid w:val="00E81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D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775</Characters>
  <Application>Microsoft Office Word</Application>
  <DocSecurity>0</DocSecurity>
  <Lines>6</Lines>
  <Paragraphs>1</Paragraphs>
  <ScaleCrop>false</ScaleCrop>
  <Company>Krokoz™</Company>
  <LinksUpToDate>false</LinksUpToDate>
  <CharactersWithSpaces>909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</dc:creator>
  <cp:keywords/>
  <dc:description/>
  <cp:lastModifiedBy>Olena</cp:lastModifiedBy>
  <cp:revision>2</cp:revision>
  <dcterms:created xsi:type="dcterms:W3CDTF">2012-11-23T09:25:00Z</dcterms:created>
  <dcterms:modified xsi:type="dcterms:W3CDTF">2012-11-23T09:25:00Z</dcterms:modified>
</cp:coreProperties>
</file>