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87" w:rsidRDefault="00104587" w:rsidP="00104587">
      <w:r>
        <w:t>УДК 621.43. 068</w:t>
      </w:r>
    </w:p>
    <w:p w:rsidR="00104587" w:rsidRDefault="00104587" w:rsidP="00104587">
      <w:proofErr w:type="spellStart"/>
      <w:r>
        <w:t>Бганцев</w:t>
      </w:r>
      <w:proofErr w:type="spellEnd"/>
      <w:r>
        <w:t xml:space="preserve"> В.М.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когенераційних</w:t>
      </w:r>
      <w:proofErr w:type="spellEnd"/>
      <w:r>
        <w:t xml:space="preserve"> установок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поршневими</w:t>
      </w:r>
      <w:proofErr w:type="spellEnd"/>
      <w:r>
        <w:t xml:space="preserve"> </w:t>
      </w:r>
      <w:proofErr w:type="spellStart"/>
      <w:r>
        <w:t>двигунами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в системах </w:t>
      </w:r>
      <w:proofErr w:type="spellStart"/>
      <w:r>
        <w:t>активації</w:t>
      </w:r>
      <w:proofErr w:type="spellEnd"/>
      <w:r>
        <w:t xml:space="preserve"> </w:t>
      </w:r>
      <w:proofErr w:type="spellStart"/>
      <w:r>
        <w:t>малодебетних</w:t>
      </w:r>
      <w:proofErr w:type="spellEnd"/>
      <w:r>
        <w:t xml:space="preserve"> </w:t>
      </w:r>
      <w:proofErr w:type="spellStart"/>
      <w:r>
        <w:t>нафтових</w:t>
      </w:r>
      <w:proofErr w:type="spellEnd"/>
      <w:r>
        <w:t xml:space="preserve"> </w:t>
      </w:r>
      <w:proofErr w:type="spellStart"/>
      <w:r>
        <w:t>свердловин</w:t>
      </w:r>
      <w:proofErr w:type="spellEnd"/>
      <w:r>
        <w:t xml:space="preserve"> / В.М. </w:t>
      </w:r>
      <w:proofErr w:type="spellStart"/>
      <w:r>
        <w:t>Бганцев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</w:t>
      </w:r>
      <w:proofErr w:type="spellEnd"/>
      <w:r>
        <w:t>-</w:t>
      </w:r>
    </w:p>
    <w:p w:rsidR="00104587" w:rsidRDefault="00104587" w:rsidP="00104587">
      <w:proofErr w:type="spellStart"/>
      <w:proofErr w:type="gramStart"/>
      <w:r>
        <w:t>р</w:t>
      </w:r>
      <w:proofErr w:type="gramEnd"/>
      <w:r>
        <w:t>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2. – С. 141-143.</w:t>
      </w:r>
    </w:p>
    <w:p w:rsidR="00104587" w:rsidRDefault="00104587" w:rsidP="00104587">
      <w:r>
        <w:t xml:space="preserve">Наведено </w:t>
      </w:r>
      <w:proofErr w:type="spellStart"/>
      <w:r>
        <w:t>принципову</w:t>
      </w:r>
      <w:proofErr w:type="spellEnd"/>
      <w:r>
        <w:t xml:space="preserve"> схему та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розра</w:t>
      </w:r>
      <w:proofErr w:type="spellEnd"/>
      <w:r>
        <w:t>-</w:t>
      </w:r>
    </w:p>
    <w:p w:rsidR="00104587" w:rsidRDefault="00104587" w:rsidP="00104587">
      <w:proofErr w:type="spellStart"/>
      <w:r>
        <w:t>хунків</w:t>
      </w:r>
      <w:proofErr w:type="spellEnd"/>
      <w:r>
        <w:t xml:space="preserve"> </w:t>
      </w:r>
      <w:proofErr w:type="spellStart"/>
      <w:r>
        <w:t>термодинамічних</w:t>
      </w:r>
      <w:proofErr w:type="spellEnd"/>
      <w:r>
        <w:t xml:space="preserve"> </w:t>
      </w:r>
      <w:proofErr w:type="spellStart"/>
      <w:r>
        <w:t>циклів</w:t>
      </w:r>
      <w:proofErr w:type="spellEnd"/>
      <w:r>
        <w:t xml:space="preserve"> ДВЗ,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складі</w:t>
      </w:r>
      <w:proofErr w:type="spellEnd"/>
    </w:p>
    <w:p w:rsidR="00104587" w:rsidRDefault="00104587" w:rsidP="00104587">
      <w:proofErr w:type="spellStart"/>
      <w:r>
        <w:t>когенераційної</w:t>
      </w:r>
      <w:proofErr w:type="spellEnd"/>
      <w:r>
        <w:t xml:space="preserve"> установки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робочими</w:t>
      </w:r>
      <w:proofErr w:type="spellEnd"/>
      <w:r>
        <w:t xml:space="preserve"> </w:t>
      </w:r>
      <w:proofErr w:type="spellStart"/>
      <w:r>
        <w:t>тілами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основі</w:t>
      </w:r>
      <w:proofErr w:type="spellEnd"/>
    </w:p>
    <w:p w:rsidR="00104587" w:rsidRDefault="00104587" w:rsidP="00104587">
      <w:proofErr w:type="spellStart"/>
      <w:r>
        <w:t>повітря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штучної</w:t>
      </w:r>
      <w:proofErr w:type="spellEnd"/>
      <w:r>
        <w:t xml:space="preserve"> </w:t>
      </w:r>
      <w:proofErr w:type="spellStart"/>
      <w:r>
        <w:t>газової</w:t>
      </w:r>
      <w:proofErr w:type="spellEnd"/>
      <w:r>
        <w:t xml:space="preserve"> </w:t>
      </w:r>
      <w:proofErr w:type="spellStart"/>
      <w:r>
        <w:t>суміші</w:t>
      </w:r>
      <w:proofErr w:type="spellEnd"/>
      <w:r>
        <w:t xml:space="preserve"> диоксиду </w:t>
      </w:r>
      <w:proofErr w:type="spellStart"/>
      <w:r>
        <w:t>вуглецю</w:t>
      </w:r>
      <w:proofErr w:type="spellEnd"/>
      <w:r>
        <w:t xml:space="preserve">, </w:t>
      </w:r>
      <w:proofErr w:type="gramStart"/>
      <w:r>
        <w:t>во</w:t>
      </w:r>
      <w:proofErr w:type="gramEnd"/>
      <w:r>
        <w:t>-</w:t>
      </w:r>
    </w:p>
    <w:p w:rsidR="00104587" w:rsidRDefault="00104587" w:rsidP="00104587">
      <w:proofErr w:type="spellStart"/>
      <w:r>
        <w:t>дяної</w:t>
      </w:r>
      <w:proofErr w:type="spellEnd"/>
      <w:r>
        <w:t xml:space="preserve"> пари та </w:t>
      </w:r>
      <w:proofErr w:type="spellStart"/>
      <w:r>
        <w:t>кисню</w:t>
      </w:r>
      <w:proofErr w:type="spellEnd"/>
      <w:r>
        <w:t xml:space="preserve">. 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механічної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теплової</w:t>
      </w:r>
      <w:proofErr w:type="spellEnd"/>
      <w:r>
        <w:t xml:space="preserve"> </w:t>
      </w:r>
      <w:proofErr w:type="spellStart"/>
      <w:r>
        <w:t>енергії</w:t>
      </w:r>
      <w:proofErr w:type="spellEnd"/>
    </w:p>
    <w:p w:rsidR="00104587" w:rsidRDefault="00104587" w:rsidP="00104587">
      <w:r>
        <w:t xml:space="preserve">установка </w:t>
      </w:r>
      <w:proofErr w:type="spellStart"/>
      <w:r>
        <w:t>виробляє</w:t>
      </w:r>
      <w:proofErr w:type="spellEnd"/>
      <w:r>
        <w:t xml:space="preserve"> диоксид </w:t>
      </w:r>
      <w:proofErr w:type="spellStart"/>
      <w:r>
        <w:t>вуглецю</w:t>
      </w:r>
      <w:proofErr w:type="spellEnd"/>
      <w:r>
        <w:t xml:space="preserve"> як компонент </w:t>
      </w:r>
      <w:proofErr w:type="spellStart"/>
      <w:r>
        <w:t>від</w:t>
      </w:r>
      <w:proofErr w:type="spellEnd"/>
      <w:r>
        <w:t>-</w:t>
      </w:r>
    </w:p>
    <w:p w:rsidR="00104587" w:rsidRDefault="00104587" w:rsidP="00104587">
      <w:proofErr w:type="spellStart"/>
      <w:r>
        <w:t>працьованих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ДВЗ,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спрямовується</w:t>
      </w:r>
      <w:proofErr w:type="spellEnd"/>
      <w:r>
        <w:t xml:space="preserve"> </w:t>
      </w:r>
      <w:proofErr w:type="spellStart"/>
      <w:r>
        <w:t>поті</w:t>
      </w:r>
      <w:proofErr w:type="gramStart"/>
      <w:r>
        <w:t>м</w:t>
      </w:r>
      <w:proofErr w:type="spellEnd"/>
      <w:proofErr w:type="gramEnd"/>
      <w:r>
        <w:t xml:space="preserve"> у </w:t>
      </w:r>
      <w:proofErr w:type="spellStart"/>
      <w:r>
        <w:t>наф</w:t>
      </w:r>
      <w:proofErr w:type="spellEnd"/>
      <w:r>
        <w:t>-</w:t>
      </w:r>
    </w:p>
    <w:p w:rsidR="00104587" w:rsidRDefault="00104587" w:rsidP="00104587">
      <w:proofErr w:type="spellStart"/>
      <w:r>
        <w:t>тову</w:t>
      </w:r>
      <w:proofErr w:type="spellEnd"/>
      <w:r>
        <w:t xml:space="preserve"> </w:t>
      </w:r>
      <w:proofErr w:type="spellStart"/>
      <w:r>
        <w:t>свердловину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активації</w:t>
      </w:r>
      <w:proofErr w:type="spellEnd"/>
      <w:r>
        <w:t xml:space="preserve"> </w:t>
      </w:r>
      <w:proofErr w:type="spellStart"/>
      <w:r>
        <w:t>нафтоносного</w:t>
      </w:r>
      <w:proofErr w:type="spellEnd"/>
      <w:r>
        <w:t xml:space="preserve"> </w:t>
      </w:r>
      <w:proofErr w:type="spellStart"/>
      <w:r>
        <w:t>плас</w:t>
      </w:r>
      <w:proofErr w:type="spellEnd"/>
      <w:r>
        <w:t>-</w:t>
      </w:r>
    </w:p>
    <w:p w:rsidR="009D3E1F" w:rsidRPr="00104587" w:rsidRDefault="00104587" w:rsidP="00104587">
      <w:r>
        <w:t>ту</w:t>
      </w:r>
      <w:proofErr w:type="gramStart"/>
      <w: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л</w:t>
      </w:r>
      <w:proofErr w:type="spellEnd"/>
      <w:proofErr w:type="gramEnd"/>
      <w:r>
        <w:t xml:space="preserve">. 1.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3 назв.</w:t>
      </w:r>
    </w:p>
    <w:sectPr w:rsidR="009D3E1F" w:rsidRPr="00104587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60AFC"/>
    <w:rsid w:val="002D7716"/>
    <w:rsid w:val="002E2F18"/>
    <w:rsid w:val="003256D8"/>
    <w:rsid w:val="00364514"/>
    <w:rsid w:val="003C03A9"/>
    <w:rsid w:val="004E6681"/>
    <w:rsid w:val="005047BD"/>
    <w:rsid w:val="00516F41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F67B2"/>
    <w:rsid w:val="00773BB7"/>
    <w:rsid w:val="007E0C8E"/>
    <w:rsid w:val="007F04A2"/>
    <w:rsid w:val="008376A5"/>
    <w:rsid w:val="00845CC8"/>
    <w:rsid w:val="00897BB1"/>
    <w:rsid w:val="008A46EF"/>
    <w:rsid w:val="008A743A"/>
    <w:rsid w:val="0098634D"/>
    <w:rsid w:val="009B3D73"/>
    <w:rsid w:val="00AA5D63"/>
    <w:rsid w:val="00AC38B3"/>
    <w:rsid w:val="00AC4368"/>
    <w:rsid w:val="00AF7431"/>
    <w:rsid w:val="00B42044"/>
    <w:rsid w:val="00B65583"/>
    <w:rsid w:val="00B778F0"/>
    <w:rsid w:val="00BC2446"/>
    <w:rsid w:val="00BE2316"/>
    <w:rsid w:val="00BE4836"/>
    <w:rsid w:val="00C17BF1"/>
    <w:rsid w:val="00C77BD8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>Krokoz™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2012-11-23T10:40:00Z</dcterms:created>
  <dcterms:modified xsi:type="dcterms:W3CDTF">2012-11-23T10:40:00Z</dcterms:modified>
</cp:coreProperties>
</file>