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54" w:rsidRDefault="00207054" w:rsidP="00207054">
      <w:proofErr w:type="spellStart"/>
      <w:r>
        <w:t>Альохін</w:t>
      </w:r>
      <w:proofErr w:type="spellEnd"/>
      <w:r>
        <w:t xml:space="preserve"> С.О. </w:t>
      </w:r>
      <w:proofErr w:type="spellStart"/>
      <w:r>
        <w:t>Силова</w:t>
      </w:r>
      <w:proofErr w:type="spellEnd"/>
      <w:r>
        <w:t xml:space="preserve"> установка для </w:t>
      </w:r>
      <w:proofErr w:type="spellStart"/>
      <w:r>
        <w:t>бронетехніки</w:t>
      </w:r>
      <w:proofErr w:type="spellEnd"/>
      <w:r>
        <w:t xml:space="preserve"> /</w:t>
      </w:r>
    </w:p>
    <w:p w:rsidR="00207054" w:rsidRDefault="00207054" w:rsidP="00207054">
      <w:r>
        <w:t xml:space="preserve">С.О. </w:t>
      </w:r>
      <w:proofErr w:type="spellStart"/>
      <w:r>
        <w:t>Альохін</w:t>
      </w:r>
      <w:proofErr w:type="spellEnd"/>
      <w:r>
        <w:t xml:space="preserve">, В.В. </w:t>
      </w:r>
      <w:proofErr w:type="spellStart"/>
      <w:r>
        <w:t>Салтовський</w:t>
      </w:r>
      <w:proofErr w:type="spellEnd"/>
      <w:r>
        <w:t>, В.І. Прокопович //</w:t>
      </w:r>
    </w:p>
    <w:p w:rsidR="00207054" w:rsidRDefault="00207054" w:rsidP="00207054"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2. – С. 54-</w:t>
      </w:r>
    </w:p>
    <w:p w:rsidR="00207054" w:rsidRDefault="00207054" w:rsidP="00207054">
      <w:r>
        <w:t>57.</w:t>
      </w:r>
    </w:p>
    <w:p w:rsidR="00207054" w:rsidRDefault="00207054" w:rsidP="00207054">
      <w:r>
        <w:t xml:space="preserve">У </w:t>
      </w:r>
      <w:proofErr w:type="spellStart"/>
      <w:r>
        <w:t>запропонованій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</w:t>
      </w:r>
      <w:proofErr w:type="spellStart"/>
      <w:proofErr w:type="gramStart"/>
      <w:r>
        <w:t>представлен</w:t>
      </w:r>
      <w:proofErr w:type="gramEnd"/>
      <w:r>
        <w:t>і</w:t>
      </w:r>
      <w:proofErr w:type="spellEnd"/>
      <w:r>
        <w:t xml:space="preserve"> </w:t>
      </w:r>
      <w:proofErr w:type="spellStart"/>
      <w:r>
        <w:t>конструк</w:t>
      </w:r>
      <w:proofErr w:type="spellEnd"/>
      <w:r>
        <w:t>-</w:t>
      </w:r>
    </w:p>
    <w:p w:rsidR="00207054" w:rsidRDefault="00207054" w:rsidP="00207054">
      <w:proofErr w:type="spellStart"/>
      <w:r>
        <w:t>торсько-технологічні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, </w:t>
      </w:r>
      <w:proofErr w:type="spellStart"/>
      <w:r>
        <w:t>спрямовані</w:t>
      </w:r>
      <w:proofErr w:type="spellEnd"/>
      <w:r>
        <w:t xml:space="preserve"> на </w:t>
      </w:r>
      <w:proofErr w:type="spellStart"/>
      <w:r>
        <w:t>поліпшення</w:t>
      </w:r>
      <w:proofErr w:type="spellEnd"/>
    </w:p>
    <w:p w:rsidR="00207054" w:rsidRDefault="00207054" w:rsidP="00207054">
      <w:proofErr w:type="spellStart"/>
      <w:r>
        <w:t>динамічних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експлуатаційних</w:t>
      </w:r>
      <w:proofErr w:type="spellEnd"/>
      <w:r>
        <w:t xml:space="preserve"> характеристик </w:t>
      </w:r>
      <w:proofErr w:type="spellStart"/>
      <w:r>
        <w:t>військово</w:t>
      </w:r>
      <w:proofErr w:type="spellEnd"/>
      <w:r>
        <w:t>-</w:t>
      </w:r>
    </w:p>
    <w:p w:rsidR="00207054" w:rsidRDefault="00207054" w:rsidP="00207054">
      <w:proofErr w:type="spellStart"/>
      <w:r>
        <w:t>гусеничних</w:t>
      </w:r>
      <w:proofErr w:type="spellEnd"/>
      <w:r>
        <w:t xml:space="preserve"> машин (ВГМ),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зменшення</w:t>
      </w:r>
      <w:proofErr w:type="spellEnd"/>
    </w:p>
    <w:p w:rsidR="00207054" w:rsidRDefault="00207054" w:rsidP="00207054">
      <w:r>
        <w:t xml:space="preserve">часу </w:t>
      </w:r>
      <w:proofErr w:type="spellStart"/>
      <w:r>
        <w:t>розгону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spellStart"/>
      <w:r>
        <w:t>максимальної</w:t>
      </w:r>
      <w:proofErr w:type="spellEnd"/>
      <w:r>
        <w:t xml:space="preserve"> </w:t>
      </w:r>
      <w:proofErr w:type="spellStart"/>
      <w:r>
        <w:t>швидкості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по </w:t>
      </w:r>
      <w:proofErr w:type="spellStart"/>
      <w:r>
        <w:t>ґрунто</w:t>
      </w:r>
      <w:proofErr w:type="spellEnd"/>
      <w:r>
        <w:t>-</w:t>
      </w:r>
    </w:p>
    <w:p w:rsidR="00207054" w:rsidRDefault="00207054" w:rsidP="00207054">
      <w:proofErr w:type="spellStart"/>
      <w:r>
        <w:t>вих</w:t>
      </w:r>
      <w:proofErr w:type="spellEnd"/>
      <w:r>
        <w:t xml:space="preserve"> </w:t>
      </w:r>
      <w:proofErr w:type="gramStart"/>
      <w:r>
        <w:t>дорогах</w:t>
      </w:r>
      <w:proofErr w:type="gramEnd"/>
      <w:r>
        <w:t xml:space="preserve">,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шляхових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масла,</w:t>
      </w:r>
    </w:p>
    <w:p w:rsidR="00207054" w:rsidRDefault="00207054" w:rsidP="00207054">
      <w:r>
        <w:t xml:space="preserve">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удосконалення</w:t>
      </w:r>
      <w:proofErr w:type="spellEnd"/>
      <w:r>
        <w:t xml:space="preserve"> систем,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роботу</w:t>
      </w:r>
    </w:p>
    <w:p w:rsidR="00207054" w:rsidRDefault="00207054" w:rsidP="00207054">
      <w:proofErr w:type="spellStart"/>
      <w:r>
        <w:t>двигуна</w:t>
      </w:r>
      <w:proofErr w:type="spellEnd"/>
      <w:r>
        <w:t xml:space="preserve"> в жарких </w:t>
      </w:r>
      <w:proofErr w:type="spellStart"/>
      <w:r>
        <w:t>умовах</w:t>
      </w:r>
      <w:proofErr w:type="spellEnd"/>
      <w:r>
        <w:t xml:space="preserve"> (до +550С) без </w:t>
      </w:r>
      <w:proofErr w:type="spellStart"/>
      <w:r>
        <w:t>обмеження</w:t>
      </w:r>
      <w:proofErr w:type="spellEnd"/>
      <w:r>
        <w:t xml:space="preserve"> </w:t>
      </w:r>
      <w:proofErr w:type="spellStart"/>
      <w:r>
        <w:t>дви</w:t>
      </w:r>
      <w:proofErr w:type="spellEnd"/>
      <w:r>
        <w:t>-</w:t>
      </w:r>
    </w:p>
    <w:p w:rsidR="00207054" w:rsidRDefault="00207054" w:rsidP="00207054">
      <w:proofErr w:type="spellStart"/>
      <w:r>
        <w:t>гуна</w:t>
      </w:r>
      <w:proofErr w:type="spellEnd"/>
      <w:r>
        <w:t xml:space="preserve"> по </w:t>
      </w:r>
      <w:proofErr w:type="spellStart"/>
      <w:r>
        <w:t>потужності</w:t>
      </w:r>
      <w:proofErr w:type="spellEnd"/>
      <w:r>
        <w:t xml:space="preserve"> при максимальному </w:t>
      </w:r>
      <w:proofErr w:type="spellStart"/>
      <w:r>
        <w:t>використанні</w:t>
      </w:r>
      <w:proofErr w:type="spellEnd"/>
    </w:p>
    <w:p w:rsidR="00207054" w:rsidRDefault="00207054" w:rsidP="00207054">
      <w:proofErr w:type="spellStart"/>
      <w:r>
        <w:t>штатних</w:t>
      </w:r>
      <w:proofErr w:type="spellEnd"/>
      <w:r>
        <w:t xml:space="preserve"> </w:t>
      </w:r>
      <w:proofErr w:type="spellStart"/>
      <w:r>
        <w:t>вузлів</w:t>
      </w:r>
      <w:proofErr w:type="spellEnd"/>
      <w:r>
        <w:t xml:space="preserve">. </w:t>
      </w:r>
      <w:proofErr w:type="spellStart"/>
      <w:r>
        <w:t>Крім</w:t>
      </w:r>
      <w:proofErr w:type="spellEnd"/>
      <w:r>
        <w:t xml:space="preserve"> того, </w:t>
      </w:r>
      <w:proofErr w:type="spellStart"/>
      <w:r>
        <w:t>вирішено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забезпе</w:t>
      </w:r>
      <w:proofErr w:type="spellEnd"/>
      <w:r>
        <w:t>-</w:t>
      </w:r>
    </w:p>
    <w:p w:rsidR="00207054" w:rsidRDefault="00207054" w:rsidP="00207054">
      <w:proofErr w:type="spellStart"/>
      <w:r>
        <w:t>чення</w:t>
      </w:r>
      <w:proofErr w:type="spellEnd"/>
      <w:r>
        <w:t xml:space="preserve"> </w:t>
      </w:r>
      <w:proofErr w:type="spellStart"/>
      <w:r>
        <w:t>тривалої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 </w:t>
      </w:r>
      <w:proofErr w:type="spellStart"/>
      <w:r>
        <w:t>електричних</w:t>
      </w:r>
      <w:proofErr w:type="spellEnd"/>
      <w:r>
        <w:t xml:space="preserve"> систем ВГМ</w:t>
      </w:r>
    </w:p>
    <w:p w:rsidR="00207054" w:rsidRDefault="00207054" w:rsidP="00207054">
      <w:r>
        <w:t xml:space="preserve">на </w:t>
      </w:r>
      <w:proofErr w:type="spellStart"/>
      <w:r>
        <w:t>стоянці</w:t>
      </w:r>
      <w:proofErr w:type="spellEnd"/>
      <w:r>
        <w:t xml:space="preserve"> (у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ВГМ у </w:t>
      </w:r>
      <w:proofErr w:type="spellStart"/>
      <w:r>
        <w:t>черговому</w:t>
      </w:r>
      <w:proofErr w:type="spellEnd"/>
      <w:r>
        <w:t xml:space="preserve"> </w:t>
      </w:r>
      <w:proofErr w:type="spellStart"/>
      <w:r>
        <w:t>режимі</w:t>
      </w:r>
      <w:proofErr w:type="spellEnd"/>
      <w:r>
        <w:t>)</w:t>
      </w:r>
    </w:p>
    <w:p w:rsidR="00207054" w:rsidRDefault="00207054" w:rsidP="00207054">
      <w:r>
        <w:t xml:space="preserve">при </w:t>
      </w:r>
      <w:proofErr w:type="spellStart"/>
      <w:r>
        <w:t>непрацюючому</w:t>
      </w:r>
      <w:proofErr w:type="spellEnd"/>
      <w:r>
        <w:t xml:space="preserve"> основному </w:t>
      </w:r>
      <w:proofErr w:type="spellStart"/>
      <w:r>
        <w:t>двигуні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упро</w:t>
      </w:r>
      <w:proofErr w:type="spellEnd"/>
      <w:r>
        <w:t>-</w:t>
      </w:r>
    </w:p>
    <w:p w:rsidR="009D3E1F" w:rsidRPr="00207054" w:rsidRDefault="00207054" w:rsidP="00207054">
      <w:proofErr w:type="spellStart"/>
      <w:r>
        <w:t>вадження</w:t>
      </w:r>
      <w:proofErr w:type="spellEnd"/>
      <w:r>
        <w:t xml:space="preserve"> </w:t>
      </w:r>
      <w:proofErr w:type="spellStart"/>
      <w:r>
        <w:t>допоміжної</w:t>
      </w:r>
      <w:proofErr w:type="spellEnd"/>
      <w:r>
        <w:t xml:space="preserve"> </w:t>
      </w:r>
      <w:proofErr w:type="spellStart"/>
      <w:r>
        <w:t>силової</w:t>
      </w:r>
      <w:proofErr w:type="spellEnd"/>
      <w:r>
        <w:t xml:space="preserve"> установки. Табл. 1. </w:t>
      </w:r>
      <w:proofErr w:type="spellStart"/>
      <w:r>
        <w:t>Іл</w:t>
      </w:r>
      <w:proofErr w:type="spellEnd"/>
      <w:r>
        <w:t>. 4.</w:t>
      </w:r>
    </w:p>
    <w:sectPr w:rsidR="009D3E1F" w:rsidRPr="00207054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A45DB"/>
    <w:rsid w:val="000F4206"/>
    <w:rsid w:val="00113C46"/>
    <w:rsid w:val="001A3997"/>
    <w:rsid w:val="00207054"/>
    <w:rsid w:val="002229C4"/>
    <w:rsid w:val="002E2F18"/>
    <w:rsid w:val="003256D8"/>
    <w:rsid w:val="00364514"/>
    <w:rsid w:val="003C03A9"/>
    <w:rsid w:val="005047BD"/>
    <w:rsid w:val="00516F41"/>
    <w:rsid w:val="00572DD2"/>
    <w:rsid w:val="0058520A"/>
    <w:rsid w:val="005B08EE"/>
    <w:rsid w:val="005F1776"/>
    <w:rsid w:val="0065359F"/>
    <w:rsid w:val="00654CA2"/>
    <w:rsid w:val="00672328"/>
    <w:rsid w:val="00675A88"/>
    <w:rsid w:val="006F67B2"/>
    <w:rsid w:val="007E0C8E"/>
    <w:rsid w:val="008376A5"/>
    <w:rsid w:val="00897BB1"/>
    <w:rsid w:val="008A46EF"/>
    <w:rsid w:val="008A743A"/>
    <w:rsid w:val="0098634D"/>
    <w:rsid w:val="009B3D73"/>
    <w:rsid w:val="00AC38B3"/>
    <w:rsid w:val="00AC4368"/>
    <w:rsid w:val="00B42044"/>
    <w:rsid w:val="00C17BF1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F4A6E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Company>Krokoz™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2012-11-23T10:23:00Z</dcterms:created>
  <dcterms:modified xsi:type="dcterms:W3CDTF">2012-11-23T10:23:00Z</dcterms:modified>
</cp:coreProperties>
</file>