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C1" w:rsidRPr="004B1FC1" w:rsidRDefault="004B1FC1" w:rsidP="004B1FC1">
      <w:pPr>
        <w:rPr>
          <w:lang w:val="en-US"/>
        </w:rPr>
      </w:pPr>
      <w:r w:rsidRPr="004B1FC1">
        <w:rPr>
          <w:lang w:val="en-US"/>
        </w:rPr>
        <w:t>UDC 621.43</w:t>
      </w:r>
    </w:p>
    <w:p w:rsidR="004B1FC1" w:rsidRPr="004B1FC1" w:rsidRDefault="004B1FC1" w:rsidP="004B1FC1">
      <w:pPr>
        <w:rPr>
          <w:lang w:val="en-US"/>
        </w:rPr>
      </w:pPr>
      <w:proofErr w:type="spellStart"/>
      <w:r w:rsidRPr="004B1FC1">
        <w:rPr>
          <w:lang w:val="en-US"/>
        </w:rPr>
        <w:t>Levterov</w:t>
      </w:r>
      <w:proofErr w:type="spellEnd"/>
      <w:r w:rsidRPr="004B1FC1">
        <w:rPr>
          <w:lang w:val="en-US"/>
        </w:rPr>
        <w:t xml:space="preserve"> A.M. Formation of single-oxide nitrogen and</w:t>
      </w:r>
      <w:r>
        <w:rPr>
          <w:lang w:val="en-US"/>
        </w:rPr>
        <w:t xml:space="preserve"> </w:t>
      </w:r>
      <w:r w:rsidRPr="004B1FC1">
        <w:rPr>
          <w:lang w:val="en-US"/>
        </w:rPr>
        <w:t>investigation of influence emission of controlled engine</w:t>
      </w:r>
      <w:r>
        <w:rPr>
          <w:lang w:val="en-US"/>
        </w:rPr>
        <w:t xml:space="preserve"> </w:t>
      </w:r>
      <w:r w:rsidRPr="004B1FC1">
        <w:rPr>
          <w:lang w:val="en-US"/>
        </w:rPr>
        <w:t xml:space="preserve">parameters and kind of fuel in use on its / A.M. </w:t>
      </w:r>
      <w:proofErr w:type="spellStart"/>
      <w:r w:rsidRPr="004B1FC1">
        <w:rPr>
          <w:lang w:val="en-US"/>
        </w:rPr>
        <w:t>Levterov</w:t>
      </w:r>
      <w:proofErr w:type="spellEnd"/>
      <w:r w:rsidRPr="004B1FC1">
        <w:rPr>
          <w:lang w:val="en-US"/>
        </w:rPr>
        <w:t>,</w:t>
      </w:r>
    </w:p>
    <w:p w:rsidR="004B1FC1" w:rsidRPr="004B1FC1" w:rsidRDefault="004B1FC1" w:rsidP="004B1FC1">
      <w:pPr>
        <w:rPr>
          <w:lang w:val="en-US"/>
        </w:rPr>
      </w:pPr>
      <w:r w:rsidRPr="004B1FC1">
        <w:rPr>
          <w:lang w:val="en-US"/>
        </w:rPr>
        <w:t xml:space="preserve">L.I. </w:t>
      </w:r>
      <w:proofErr w:type="spellStart"/>
      <w:r w:rsidRPr="004B1FC1">
        <w:rPr>
          <w:lang w:val="en-US"/>
        </w:rPr>
        <w:t>Levterova</w:t>
      </w:r>
      <w:proofErr w:type="spellEnd"/>
      <w:r w:rsidRPr="004B1FC1">
        <w:rPr>
          <w:lang w:val="en-US"/>
        </w:rPr>
        <w:t xml:space="preserve">, N.Y. </w:t>
      </w:r>
      <w:proofErr w:type="spellStart"/>
      <w:r w:rsidRPr="004B1FC1">
        <w:rPr>
          <w:lang w:val="en-US"/>
        </w:rPr>
        <w:t>Gladkova</w:t>
      </w:r>
      <w:proofErr w:type="spellEnd"/>
      <w:r w:rsidRPr="004B1FC1">
        <w:rPr>
          <w:lang w:val="en-US"/>
        </w:rPr>
        <w:t xml:space="preserve"> // Internal combustion engines.</w:t>
      </w:r>
    </w:p>
    <w:p w:rsidR="004B1FC1" w:rsidRPr="004B1FC1" w:rsidRDefault="004B1FC1" w:rsidP="004B1FC1">
      <w:pPr>
        <w:rPr>
          <w:lang w:val="en-US"/>
        </w:rPr>
      </w:pPr>
      <w:r w:rsidRPr="004B1FC1">
        <w:rPr>
          <w:lang w:val="en-US"/>
        </w:rPr>
        <w:t xml:space="preserve">– 2010. </w:t>
      </w:r>
      <w:proofErr w:type="gramStart"/>
      <w:r w:rsidRPr="004B1FC1">
        <w:rPr>
          <w:lang w:val="en-US"/>
        </w:rPr>
        <w:t>– № 2.</w:t>
      </w:r>
      <w:proofErr w:type="gramEnd"/>
      <w:r w:rsidRPr="004B1FC1">
        <w:rPr>
          <w:lang w:val="en-US"/>
        </w:rPr>
        <w:t xml:space="preserve"> – P. 113-117.</w:t>
      </w:r>
    </w:p>
    <w:p w:rsidR="004B1FC1" w:rsidRPr="004B1FC1" w:rsidRDefault="004B1FC1" w:rsidP="004B1FC1">
      <w:pPr>
        <w:rPr>
          <w:lang w:val="en-US"/>
        </w:rPr>
      </w:pPr>
      <w:r w:rsidRPr="004B1FC1">
        <w:rPr>
          <w:lang w:val="en-US"/>
        </w:rPr>
        <w:t xml:space="preserve">The main anthropogenic emission source of </w:t>
      </w:r>
      <w:proofErr w:type="spellStart"/>
      <w:r w:rsidRPr="004B1FC1">
        <w:rPr>
          <w:lang w:val="en-US"/>
        </w:rPr>
        <w:t>singleoxide</w:t>
      </w:r>
      <w:proofErr w:type="spellEnd"/>
    </w:p>
    <w:p w:rsidR="004B1FC1" w:rsidRPr="004B1FC1" w:rsidRDefault="004B1FC1" w:rsidP="004B1FC1">
      <w:pPr>
        <w:rPr>
          <w:lang w:val="en-US"/>
        </w:rPr>
      </w:pPr>
      <w:proofErr w:type="gramStart"/>
      <w:r w:rsidRPr="004B1FC1">
        <w:rPr>
          <w:lang w:val="en-US"/>
        </w:rPr>
        <w:t>nitrogen</w:t>
      </w:r>
      <w:proofErr w:type="gramEnd"/>
      <w:r w:rsidRPr="004B1FC1">
        <w:rPr>
          <w:lang w:val="en-US"/>
        </w:rPr>
        <w:t xml:space="preserve"> is transport, fleet of which is steadily increasing.</w:t>
      </w:r>
    </w:p>
    <w:p w:rsidR="004B1FC1" w:rsidRPr="004B1FC1" w:rsidRDefault="004B1FC1" w:rsidP="004B1FC1">
      <w:pPr>
        <w:rPr>
          <w:lang w:val="en-US"/>
        </w:rPr>
      </w:pPr>
      <w:r w:rsidRPr="004B1FC1">
        <w:rPr>
          <w:lang w:val="en-US"/>
        </w:rPr>
        <w:t>As a result many investigations are devoted to modern</w:t>
      </w:r>
    </w:p>
    <w:p w:rsidR="004B1FC1" w:rsidRPr="004B1FC1" w:rsidRDefault="004B1FC1" w:rsidP="004B1FC1">
      <w:pPr>
        <w:rPr>
          <w:lang w:val="en-US"/>
        </w:rPr>
      </w:pPr>
      <w:proofErr w:type="gramStart"/>
      <w:r w:rsidRPr="004B1FC1">
        <w:rPr>
          <w:lang w:val="en-US"/>
        </w:rPr>
        <w:t>state</w:t>
      </w:r>
      <w:proofErr w:type="gramEnd"/>
      <w:r w:rsidRPr="004B1FC1">
        <w:rPr>
          <w:lang w:val="en-US"/>
        </w:rPr>
        <w:t xml:space="preserve"> of theory and practice of combustion process of air-</w:t>
      </w:r>
      <w:proofErr w:type="spellStart"/>
      <w:r w:rsidRPr="004B1FC1">
        <w:rPr>
          <w:lang w:val="en-US"/>
        </w:rPr>
        <w:t>andfuel</w:t>
      </w:r>
      <w:proofErr w:type="spellEnd"/>
    </w:p>
    <w:p w:rsidR="004B1FC1" w:rsidRPr="004B1FC1" w:rsidRDefault="004B1FC1" w:rsidP="004B1FC1">
      <w:pPr>
        <w:rPr>
          <w:lang w:val="en-US"/>
        </w:rPr>
      </w:pPr>
      <w:proofErr w:type="gramStart"/>
      <w:r w:rsidRPr="004B1FC1">
        <w:rPr>
          <w:lang w:val="en-US"/>
        </w:rPr>
        <w:t>mixture</w:t>
      </w:r>
      <w:proofErr w:type="gramEnd"/>
      <w:r w:rsidRPr="004B1FC1">
        <w:rPr>
          <w:lang w:val="en-US"/>
        </w:rPr>
        <w:t xml:space="preserve"> in internal-combustion engines. Influence of</w:t>
      </w:r>
    </w:p>
    <w:p w:rsidR="004B1FC1" w:rsidRPr="004B1FC1" w:rsidRDefault="004B1FC1" w:rsidP="004B1FC1">
      <w:pPr>
        <w:rPr>
          <w:lang w:val="en-US"/>
        </w:rPr>
      </w:pPr>
      <w:proofErr w:type="gramStart"/>
      <w:r w:rsidRPr="004B1FC1">
        <w:rPr>
          <w:lang w:val="en-US"/>
        </w:rPr>
        <w:t>design</w:t>
      </w:r>
      <w:proofErr w:type="gramEnd"/>
      <w:r w:rsidRPr="004B1FC1">
        <w:rPr>
          <w:lang w:val="en-US"/>
        </w:rPr>
        <w:t xml:space="preserve"> methods and the main engine parameters on emission</w:t>
      </w:r>
    </w:p>
    <w:p w:rsidR="004B1FC1" w:rsidRPr="004B1FC1" w:rsidRDefault="004B1FC1" w:rsidP="004B1FC1">
      <w:pPr>
        <w:rPr>
          <w:lang w:val="en-US"/>
        </w:rPr>
      </w:pPr>
      <w:proofErr w:type="gramStart"/>
      <w:r w:rsidRPr="004B1FC1">
        <w:rPr>
          <w:lang w:val="en-US"/>
        </w:rPr>
        <w:t>of</w:t>
      </w:r>
      <w:proofErr w:type="gramEnd"/>
      <w:r w:rsidRPr="004B1FC1">
        <w:rPr>
          <w:lang w:val="en-US"/>
        </w:rPr>
        <w:t xml:space="preserve"> single-oxide nitrogen applying traditional fuels and fuel</w:t>
      </w:r>
    </w:p>
    <w:p w:rsidR="004B1FC1" w:rsidRPr="004B1FC1" w:rsidRDefault="004B1FC1" w:rsidP="004B1FC1">
      <w:pPr>
        <w:rPr>
          <w:lang w:val="en-US"/>
        </w:rPr>
      </w:pPr>
      <w:proofErr w:type="gramStart"/>
      <w:r w:rsidRPr="004B1FC1">
        <w:rPr>
          <w:lang w:val="en-US"/>
        </w:rPr>
        <w:t>mixtures</w:t>
      </w:r>
      <w:proofErr w:type="gramEnd"/>
      <w:r w:rsidRPr="004B1FC1">
        <w:rPr>
          <w:lang w:val="en-US"/>
        </w:rPr>
        <w:t xml:space="preserve"> is considered in the article. Toxicity level prognosis</w:t>
      </w:r>
    </w:p>
    <w:p w:rsidR="004B1FC1" w:rsidRPr="004B1FC1" w:rsidRDefault="004B1FC1" w:rsidP="004B1FC1">
      <w:pPr>
        <w:rPr>
          <w:lang w:val="en-US"/>
        </w:rPr>
      </w:pPr>
      <w:proofErr w:type="gramStart"/>
      <w:r w:rsidRPr="004B1FC1">
        <w:rPr>
          <w:lang w:val="en-US"/>
        </w:rPr>
        <w:t>depending</w:t>
      </w:r>
      <w:proofErr w:type="gramEnd"/>
      <w:r w:rsidRPr="004B1FC1">
        <w:rPr>
          <w:lang w:val="en-US"/>
        </w:rPr>
        <w:t xml:space="preserve"> on operating, regulation conditions, and design</w:t>
      </w:r>
    </w:p>
    <w:p w:rsidR="004B1FC1" w:rsidRDefault="004B1FC1" w:rsidP="004B1FC1">
      <w:proofErr w:type="gramStart"/>
      <w:r w:rsidRPr="004B1FC1">
        <w:rPr>
          <w:lang w:val="en-US"/>
        </w:rPr>
        <w:t>values</w:t>
      </w:r>
      <w:proofErr w:type="gramEnd"/>
      <w:r w:rsidRPr="004B1FC1">
        <w:rPr>
          <w:lang w:val="en-US"/>
        </w:rPr>
        <w:t xml:space="preserve"> is obtained in wide range of their changing. </w:t>
      </w:r>
      <w:proofErr w:type="spellStart"/>
      <w:r>
        <w:t>Il</w:t>
      </w:r>
      <w:proofErr w:type="spellEnd"/>
      <w:r>
        <w:t xml:space="preserve">. 5. </w:t>
      </w:r>
      <w:proofErr w:type="spellStart"/>
      <w:r>
        <w:t>Bibliogr</w:t>
      </w:r>
      <w:proofErr w:type="spellEnd"/>
      <w:r>
        <w:t>.</w:t>
      </w:r>
    </w:p>
    <w:p w:rsidR="009D3E1F" w:rsidRPr="004B1FC1" w:rsidRDefault="004B1FC1" w:rsidP="004B1FC1">
      <w:r>
        <w:t xml:space="preserve">12 </w:t>
      </w:r>
      <w:proofErr w:type="spellStart"/>
      <w:r>
        <w:t>names</w:t>
      </w:r>
      <w:proofErr w:type="spellEnd"/>
      <w:r>
        <w:t>.</w:t>
      </w:r>
    </w:p>
    <w:sectPr w:rsidR="009D3E1F" w:rsidRPr="004B1FC1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305CC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51223"/>
    <w:rsid w:val="004B1FC1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97BB1"/>
    <w:rsid w:val="008A46EF"/>
    <w:rsid w:val="008A743A"/>
    <w:rsid w:val="009315EF"/>
    <w:rsid w:val="00954BE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Krokoz™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2012-11-23T12:33:00Z</dcterms:created>
  <dcterms:modified xsi:type="dcterms:W3CDTF">2012-11-23T12:33:00Z</dcterms:modified>
</cp:coreProperties>
</file>