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UDC 621.436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Zajnchkovsky V.N. Engine building at Kharkov transport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mashinebuilding plant – GP “Malisheva plant” /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V.N. Zajnchkovsky, A.V. Bistrichenko, V.J.Kovalev //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Internal combustion engines. – 2011. – № 1. – P.33-42.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The history of origin the engine building at Kharkov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transport mashinebuilding plant named after Malishev is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considered. The most perspective works at the plant are diesel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engines production for railroad transport, diesellocomotive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shunters, gas engines production 11GD100M</w:t>
      </w:r>
    </w:p>
    <w:p w:rsidR="00CD4A30" w:rsidRPr="00CD4A30" w:rsidRDefault="00CD4A30" w:rsidP="00CD4A30">
      <w:pPr>
        <w:rPr>
          <w:lang w:val="en-US"/>
        </w:rPr>
      </w:pPr>
      <w:r w:rsidRPr="00CD4A30">
        <w:rPr>
          <w:lang w:val="en-US"/>
        </w:rPr>
        <w:t>type running on a mine gas, biogas, producer gas, shale gas.</w:t>
      </w:r>
    </w:p>
    <w:p w:rsidR="00A0545B" w:rsidRPr="00CD4A30" w:rsidRDefault="00CD4A30" w:rsidP="00CD4A30">
      <w:proofErr w:type="spellStart"/>
      <w:r>
        <w:t>Table</w:t>
      </w:r>
      <w:proofErr w:type="spellEnd"/>
      <w:r>
        <w:t xml:space="preserve">. 2. </w:t>
      </w:r>
      <w:proofErr w:type="spellStart"/>
      <w:r>
        <w:t>Il</w:t>
      </w:r>
      <w:proofErr w:type="spellEnd"/>
      <w:r>
        <w:t xml:space="preserve">. 8. </w:t>
      </w:r>
      <w:proofErr w:type="spellStart"/>
      <w:r>
        <w:t>Bibliogr</w:t>
      </w:r>
      <w:proofErr w:type="spellEnd"/>
      <w:r>
        <w:t xml:space="preserve">. 18 </w:t>
      </w:r>
      <w:proofErr w:type="spellStart"/>
      <w:r>
        <w:t>names</w:t>
      </w:r>
      <w:proofErr w:type="spellEnd"/>
    </w:p>
    <w:sectPr w:rsidR="00A0545B" w:rsidRPr="00CD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4A08B8"/>
    <w:rsid w:val="004E2562"/>
    <w:rsid w:val="00527501"/>
    <w:rsid w:val="008C5B88"/>
    <w:rsid w:val="00A0545B"/>
    <w:rsid w:val="00C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Krokoz™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2012-11-21T10:36:00Z</dcterms:created>
  <dcterms:modified xsi:type="dcterms:W3CDTF">2012-11-21T10:36:00Z</dcterms:modified>
</cp:coreProperties>
</file>