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UDC 621.436</w:t>
      </w:r>
    </w:p>
    <w:p w:rsidR="004E2562" w:rsidRPr="004E2562" w:rsidRDefault="004E2562" w:rsidP="004E2562">
      <w:pPr>
        <w:rPr>
          <w:lang w:val="en-US"/>
        </w:rPr>
      </w:pPr>
      <w:proofErr w:type="spellStart"/>
      <w:r w:rsidRPr="004E2562">
        <w:rPr>
          <w:lang w:val="en-US"/>
        </w:rPr>
        <w:t>Zajchkovsky</w:t>
      </w:r>
      <w:proofErr w:type="spellEnd"/>
      <w:r w:rsidRPr="004E2562">
        <w:rPr>
          <w:lang w:val="en-US"/>
        </w:rPr>
        <w:t xml:space="preserve"> V.N. The internal combustion engines production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development at Kharkov steam locomotive plant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 xml:space="preserve">/ V.N. </w:t>
      </w:r>
      <w:proofErr w:type="spellStart"/>
      <w:r w:rsidRPr="004E2562">
        <w:rPr>
          <w:lang w:val="en-US"/>
        </w:rPr>
        <w:t>Zajchkovsky</w:t>
      </w:r>
      <w:proofErr w:type="spellEnd"/>
      <w:r w:rsidRPr="004E2562">
        <w:rPr>
          <w:lang w:val="en-US"/>
        </w:rPr>
        <w:t xml:space="preserve">, A.V. </w:t>
      </w:r>
      <w:proofErr w:type="spellStart"/>
      <w:r w:rsidRPr="004E2562">
        <w:rPr>
          <w:lang w:val="en-US"/>
        </w:rPr>
        <w:t>Bistrenko</w:t>
      </w:r>
      <w:proofErr w:type="spellEnd"/>
      <w:r w:rsidRPr="004E2562">
        <w:rPr>
          <w:lang w:val="en-US"/>
        </w:rPr>
        <w:t xml:space="preserve">, V.U. </w:t>
      </w:r>
      <w:proofErr w:type="spellStart"/>
      <w:r w:rsidRPr="004E2562">
        <w:rPr>
          <w:lang w:val="en-US"/>
        </w:rPr>
        <w:t>Kovalev</w:t>
      </w:r>
      <w:proofErr w:type="spellEnd"/>
      <w:r w:rsidRPr="004E2562">
        <w:rPr>
          <w:lang w:val="en-US"/>
        </w:rPr>
        <w:t xml:space="preserve"> // Internal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combustion engines. – 2011. – № 1. – P.11-14.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Stages of the internal combustion engines production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development at Kharkov steam locomotive plant are considered.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Comparison characteristics of the tractors and compressor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engines produced at KPZ are resulted. The growth of a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technical level ICE’s production at KPZ was supported by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highly professional heat engineers with the specialization of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ICE. These engineers had been trained in the Kharkov technical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institute (KTI), which was established in 1885 year.</w:t>
      </w:r>
    </w:p>
    <w:p w:rsidR="004E2562" w:rsidRPr="004E2562" w:rsidRDefault="004E2562" w:rsidP="004E2562">
      <w:pPr>
        <w:rPr>
          <w:lang w:val="en-US"/>
        </w:rPr>
      </w:pPr>
      <w:r w:rsidRPr="004E2562">
        <w:rPr>
          <w:lang w:val="en-US"/>
        </w:rPr>
        <w:t>Highly professional students from KTI lifted the production</w:t>
      </w:r>
    </w:p>
    <w:p w:rsidR="00A0545B" w:rsidRPr="004E2562" w:rsidRDefault="004E2562" w:rsidP="004E2562">
      <w:proofErr w:type="gramStart"/>
      <w:r w:rsidRPr="004E2562">
        <w:rPr>
          <w:lang w:val="en-US"/>
        </w:rPr>
        <w:t>culture</w:t>
      </w:r>
      <w:proofErr w:type="gramEnd"/>
      <w:r w:rsidRPr="004E2562">
        <w:rPr>
          <w:lang w:val="en-US"/>
        </w:rPr>
        <w:t xml:space="preserve"> at the enterprise. </w:t>
      </w:r>
      <w:proofErr w:type="gramStart"/>
      <w:r w:rsidRPr="004E2562">
        <w:rPr>
          <w:lang w:val="en-US"/>
        </w:rPr>
        <w:t>Table.</w:t>
      </w:r>
      <w:proofErr w:type="gramEnd"/>
      <w:r w:rsidRPr="004E2562">
        <w:rPr>
          <w:lang w:val="en-US"/>
        </w:rPr>
        <w:t xml:space="preserve"> </w:t>
      </w:r>
      <w:r w:rsidRPr="004E2562">
        <w:t xml:space="preserve">3. </w:t>
      </w:r>
      <w:proofErr w:type="spellStart"/>
      <w:r w:rsidRPr="004E2562">
        <w:t>Il</w:t>
      </w:r>
      <w:proofErr w:type="spellEnd"/>
      <w:r w:rsidRPr="004E2562">
        <w:t xml:space="preserve">. 3. </w:t>
      </w:r>
      <w:proofErr w:type="spellStart"/>
      <w:r w:rsidRPr="004E2562">
        <w:t>Bibliogr</w:t>
      </w:r>
      <w:proofErr w:type="spellEnd"/>
      <w:r w:rsidRPr="004E2562">
        <w:t xml:space="preserve">. 2 </w:t>
      </w:r>
      <w:proofErr w:type="spellStart"/>
      <w:r w:rsidRPr="004E2562">
        <w:t>names</w:t>
      </w:r>
      <w:proofErr w:type="spellEnd"/>
      <w:r w:rsidRPr="004E2562">
        <w:t>.</w:t>
      </w:r>
    </w:p>
    <w:sectPr w:rsidR="00A0545B" w:rsidRPr="004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4E2562"/>
    <w:rsid w:val="00A0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Krokoz™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2012-11-21T10:32:00Z</dcterms:created>
  <dcterms:modified xsi:type="dcterms:W3CDTF">2012-11-21T10:32:00Z</dcterms:modified>
</cp:coreProperties>
</file>