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BA" w:rsidRDefault="00AF6BBA" w:rsidP="00AF6BBA">
      <w:r>
        <w:t>УДК 629.03</w:t>
      </w:r>
    </w:p>
    <w:p w:rsidR="00AF6BBA" w:rsidRDefault="00AF6BBA" w:rsidP="00AF6BBA">
      <w:proofErr w:type="spellStart"/>
      <w:r>
        <w:t>Грицюк</w:t>
      </w:r>
      <w:proofErr w:type="spellEnd"/>
      <w:r>
        <w:t xml:space="preserve"> А.В. </w:t>
      </w:r>
      <w:proofErr w:type="gramStart"/>
      <w:r>
        <w:t>Автономный</w:t>
      </w:r>
      <w:proofErr w:type="gramEnd"/>
      <w:r>
        <w:t xml:space="preserve"> двухрежимный вспомогательный </w:t>
      </w:r>
      <w:proofErr w:type="spellStart"/>
      <w:r>
        <w:t>электроагрегат</w:t>
      </w:r>
      <w:proofErr w:type="spellEnd"/>
      <w:r>
        <w:t xml:space="preserve"> для наземных транспортных средств / А.В. </w:t>
      </w:r>
      <w:proofErr w:type="spellStart"/>
      <w:r>
        <w:t>Грицюк</w:t>
      </w:r>
      <w:proofErr w:type="spellEnd"/>
      <w:r>
        <w:t>, А.А. Мотора, Е.В.</w:t>
      </w:r>
    </w:p>
    <w:p w:rsidR="00AF6BBA" w:rsidRDefault="00AF6BBA" w:rsidP="00AF6BBA">
      <w:r>
        <w:t xml:space="preserve">Шаповалов, А.С. Жуков // Двигатели </w:t>
      </w:r>
      <w:proofErr w:type="gramStart"/>
      <w:r>
        <w:t>внутреннего</w:t>
      </w:r>
      <w:proofErr w:type="gramEnd"/>
    </w:p>
    <w:p w:rsidR="00AF6BBA" w:rsidRDefault="00AF6BBA" w:rsidP="00AF6BBA">
      <w:r>
        <w:t>сгорания. – 2011. – №2 . – С. 74-78.</w:t>
      </w:r>
    </w:p>
    <w:p w:rsidR="00AF6BBA" w:rsidRDefault="00AF6BBA" w:rsidP="00AF6BBA">
      <w:r>
        <w:t xml:space="preserve">В статье описана оригинальная конструкция </w:t>
      </w:r>
      <w:proofErr w:type="spellStart"/>
      <w:r>
        <w:t>ав</w:t>
      </w:r>
      <w:proofErr w:type="spellEnd"/>
      <w:r>
        <w:t>-</w:t>
      </w:r>
    </w:p>
    <w:p w:rsidR="00AF6BBA" w:rsidRDefault="00AF6BBA" w:rsidP="00AF6BBA">
      <w:proofErr w:type="spellStart"/>
      <w:r>
        <w:t>тономного</w:t>
      </w:r>
      <w:proofErr w:type="spellEnd"/>
      <w:r>
        <w:t xml:space="preserve"> </w:t>
      </w:r>
      <w:proofErr w:type="spellStart"/>
      <w:r>
        <w:t>электроагрегата</w:t>
      </w:r>
      <w:proofErr w:type="spellEnd"/>
      <w:r>
        <w:t xml:space="preserve"> мощностью до 8 кВт, раз-</w:t>
      </w:r>
    </w:p>
    <w:p w:rsidR="00AF6BBA" w:rsidRDefault="00AF6BBA" w:rsidP="00AF6BBA">
      <w:proofErr w:type="spellStart"/>
      <w:r>
        <w:t>работанного</w:t>
      </w:r>
      <w:proofErr w:type="spellEnd"/>
      <w:r>
        <w:t xml:space="preserve"> в КП ХКБД на базе </w:t>
      </w:r>
      <w:proofErr w:type="gramStart"/>
      <w:r>
        <w:t>высокооборотного</w:t>
      </w:r>
      <w:proofErr w:type="gramEnd"/>
    </w:p>
    <w:p w:rsidR="00AF6BBA" w:rsidRDefault="00AF6BBA" w:rsidP="00AF6BBA">
      <w:r>
        <w:t xml:space="preserve">малолитражного дизеля серии ДТА. </w:t>
      </w:r>
      <w:proofErr w:type="spellStart"/>
      <w:r>
        <w:t>Электроагрегат</w:t>
      </w:r>
      <w:proofErr w:type="spellEnd"/>
    </w:p>
    <w:p w:rsidR="00AF6BBA" w:rsidRDefault="00AF6BBA" w:rsidP="00AF6BBA">
      <w:proofErr w:type="gramStart"/>
      <w:r>
        <w:t>смонтирован</w:t>
      </w:r>
      <w:proofErr w:type="gramEnd"/>
      <w:r>
        <w:t xml:space="preserve"> в герметичном контейнере с </w:t>
      </w:r>
      <w:proofErr w:type="spellStart"/>
      <w:r>
        <w:t>виброизо</w:t>
      </w:r>
      <w:proofErr w:type="spellEnd"/>
      <w:r>
        <w:t>-</w:t>
      </w:r>
    </w:p>
    <w:p w:rsidR="00AF6BBA" w:rsidRDefault="00AF6BBA" w:rsidP="00AF6BBA">
      <w:proofErr w:type="spellStart"/>
      <w:r>
        <w:t>ляционной</w:t>
      </w:r>
      <w:proofErr w:type="spellEnd"/>
      <w:r>
        <w:t xml:space="preserve"> подвеской к стенке </w:t>
      </w:r>
      <w:proofErr w:type="gramStart"/>
      <w:r>
        <w:t>транспортного</w:t>
      </w:r>
      <w:proofErr w:type="gramEnd"/>
      <w:r>
        <w:t xml:space="preserve"> </w:t>
      </w:r>
      <w:proofErr w:type="spellStart"/>
      <w:r>
        <w:t>средст</w:t>
      </w:r>
      <w:proofErr w:type="spellEnd"/>
      <w:r>
        <w:t>-</w:t>
      </w:r>
    </w:p>
    <w:p w:rsidR="00AF6BBA" w:rsidRDefault="00AF6BBA" w:rsidP="00AF6BBA">
      <w:proofErr w:type="spellStart"/>
      <w:r>
        <w:t>ва</w:t>
      </w:r>
      <w:proofErr w:type="spellEnd"/>
      <w:r>
        <w:t xml:space="preserve">. Эксплуатация </w:t>
      </w:r>
      <w:proofErr w:type="spellStart"/>
      <w:r>
        <w:t>электроагрегата</w:t>
      </w:r>
      <w:proofErr w:type="spellEnd"/>
      <w:r>
        <w:t xml:space="preserve"> возможна как </w:t>
      </w:r>
      <w:proofErr w:type="gramStart"/>
      <w:r>
        <w:t>на</w:t>
      </w:r>
      <w:proofErr w:type="gramEnd"/>
    </w:p>
    <w:p w:rsidR="00AF6BBA" w:rsidRDefault="00AF6BBA" w:rsidP="00AF6BBA">
      <w:r>
        <w:t xml:space="preserve">транспортном средстве, так и в выносном варианте </w:t>
      </w:r>
      <w:proofErr w:type="gramStart"/>
      <w:r>
        <w:t>с</w:t>
      </w:r>
      <w:proofErr w:type="gramEnd"/>
    </w:p>
    <w:p w:rsidR="00AF6BBA" w:rsidRDefault="00AF6BBA" w:rsidP="00AF6BBA">
      <w:r>
        <w:t>установкой на грунтовую поверхность. Дизель имеет</w:t>
      </w:r>
    </w:p>
    <w:p w:rsidR="00AF6BBA" w:rsidRDefault="00AF6BBA" w:rsidP="00AF6BBA">
      <w:r>
        <w:t>два рабочих диапазона частот вращения, выбираемых</w:t>
      </w:r>
    </w:p>
    <w:p w:rsidR="00AF6BBA" w:rsidRDefault="00AF6BBA" w:rsidP="00AF6BBA">
      <w:r>
        <w:t>в зависимости от загрузки генератора. Табл. 1. Ил. 4.</w:t>
      </w:r>
    </w:p>
    <w:p w:rsidR="002044A8" w:rsidRPr="00AF6BBA" w:rsidRDefault="00AF6BBA" w:rsidP="00AF6BBA">
      <w:proofErr w:type="spellStart"/>
      <w:r>
        <w:t>Библиогр</w:t>
      </w:r>
      <w:proofErr w:type="spellEnd"/>
      <w:r>
        <w:t>. 5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E1144"/>
    <w:rsid w:val="00A56F71"/>
    <w:rsid w:val="00A87E7D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2012-11-21T13:34:00Z</dcterms:created>
  <dcterms:modified xsi:type="dcterms:W3CDTF">2012-11-21T13:34:00Z</dcterms:modified>
</cp:coreProperties>
</file>