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E8" w:rsidRDefault="006274E8" w:rsidP="006274E8">
      <w:r w:rsidRPr="006274E8">
        <w:t>УДК 681.518</w:t>
      </w:r>
    </w:p>
    <w:p w:rsidR="006274E8" w:rsidRDefault="006274E8" w:rsidP="006274E8">
      <w:r>
        <w:t xml:space="preserve">Волошин В.М. </w:t>
      </w:r>
      <w:proofErr w:type="spellStart"/>
      <w:r>
        <w:t>Порівняльний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сучасних</w:t>
      </w:r>
      <w:proofErr w:type="spellEnd"/>
      <w:r>
        <w:t xml:space="preserve"> систем</w:t>
      </w:r>
      <w:r>
        <w:t xml:space="preserve"> </w:t>
      </w:r>
      <w:proofErr w:type="spellStart"/>
      <w:r>
        <w:t>управління</w:t>
      </w:r>
      <w:proofErr w:type="spellEnd"/>
      <w:r>
        <w:t xml:space="preserve"> та </w:t>
      </w:r>
      <w:proofErr w:type="spellStart"/>
      <w:r>
        <w:t>моніторингу</w:t>
      </w:r>
      <w:proofErr w:type="spellEnd"/>
      <w:r>
        <w:t xml:space="preserve"> </w:t>
      </w:r>
      <w:proofErr w:type="spellStart"/>
      <w:r>
        <w:t>головних</w:t>
      </w:r>
      <w:proofErr w:type="spellEnd"/>
      <w:r>
        <w:t xml:space="preserve"> </w:t>
      </w:r>
      <w:proofErr w:type="spellStart"/>
      <w:r>
        <w:t>суднових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 xml:space="preserve"> / В.М. Волошин, </w:t>
      </w:r>
      <w:proofErr w:type="spellStart"/>
      <w:r>
        <w:t>О.Р.Миська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</w:t>
      </w:r>
      <w:proofErr w:type="spellEnd"/>
      <w:r>
        <w:t>-</w:t>
      </w:r>
    </w:p>
    <w:p w:rsidR="006274E8" w:rsidRDefault="006274E8" w:rsidP="006274E8">
      <w:proofErr w:type="spellStart"/>
      <w:r>
        <w:t>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2011. – №2. – С. 134-137.</w:t>
      </w:r>
    </w:p>
    <w:p w:rsidR="006274E8" w:rsidRDefault="006274E8" w:rsidP="006274E8">
      <w:r>
        <w:t xml:space="preserve">Наведено </w:t>
      </w:r>
      <w:proofErr w:type="spellStart"/>
      <w:r>
        <w:t>порівняльний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існуючих</w:t>
      </w:r>
      <w:proofErr w:type="spellEnd"/>
      <w:r>
        <w:t xml:space="preserve"> систем</w:t>
      </w:r>
    </w:p>
    <w:p w:rsidR="006274E8" w:rsidRDefault="006274E8" w:rsidP="006274E8">
      <w:proofErr w:type="spellStart"/>
      <w:r>
        <w:t>моніторингу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головного </w:t>
      </w:r>
      <w:proofErr w:type="spellStart"/>
      <w:r>
        <w:t>двигуна</w:t>
      </w:r>
      <w:proofErr w:type="spellEnd"/>
    </w:p>
    <w:p w:rsidR="006274E8" w:rsidRDefault="006274E8" w:rsidP="006274E8">
      <w:r>
        <w:t xml:space="preserve">(TERASAKI, KONSBERG, </w:t>
      </w:r>
      <w:proofErr w:type="spellStart"/>
      <w:r>
        <w:t>RT-flex</w:t>
      </w:r>
      <w:proofErr w:type="spellEnd"/>
      <w:r>
        <w:t xml:space="preserve">). </w:t>
      </w:r>
      <w:proofErr w:type="spellStart"/>
      <w:r>
        <w:t>Визначені</w:t>
      </w:r>
      <w:proofErr w:type="spellEnd"/>
      <w:r>
        <w:t xml:space="preserve"> </w:t>
      </w:r>
      <w:proofErr w:type="spellStart"/>
      <w:r>
        <w:t>основні</w:t>
      </w:r>
      <w:proofErr w:type="spellEnd"/>
    </w:p>
    <w:p w:rsidR="006274E8" w:rsidRDefault="006274E8" w:rsidP="006274E8">
      <w:proofErr w:type="spellStart"/>
      <w:r>
        <w:t>обмеження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недоліки</w:t>
      </w:r>
      <w:proofErr w:type="spellEnd"/>
      <w:r>
        <w:t xml:space="preserve"> </w:t>
      </w:r>
      <w:proofErr w:type="spellStart"/>
      <w:r>
        <w:t>діючих</w:t>
      </w:r>
      <w:proofErr w:type="spellEnd"/>
      <w:r>
        <w:t xml:space="preserve"> систем </w:t>
      </w:r>
      <w:proofErr w:type="spellStart"/>
      <w:r>
        <w:t>моніторингу</w:t>
      </w:r>
      <w:proofErr w:type="spellEnd"/>
      <w:r>
        <w:t xml:space="preserve"> та</w:t>
      </w:r>
    </w:p>
    <w:p w:rsidR="006274E8" w:rsidRDefault="006274E8" w:rsidP="006274E8">
      <w:proofErr w:type="spellStart"/>
      <w:r>
        <w:t>діагностики</w:t>
      </w:r>
      <w:proofErr w:type="spellEnd"/>
      <w:r>
        <w:t xml:space="preserve"> </w:t>
      </w:r>
      <w:proofErr w:type="spellStart"/>
      <w:r>
        <w:t>суднових</w:t>
      </w:r>
      <w:proofErr w:type="spellEnd"/>
      <w:r>
        <w:t xml:space="preserve"> </w:t>
      </w:r>
      <w:proofErr w:type="spellStart"/>
      <w:r>
        <w:t>енергетичних</w:t>
      </w:r>
      <w:proofErr w:type="spellEnd"/>
      <w:r>
        <w:t xml:space="preserve"> установок, а </w:t>
      </w:r>
      <w:proofErr w:type="spellStart"/>
      <w:r>
        <w:t>також</w:t>
      </w:r>
      <w:proofErr w:type="spellEnd"/>
    </w:p>
    <w:p w:rsidR="006274E8" w:rsidRDefault="006274E8" w:rsidP="006274E8">
      <w:r>
        <w:t xml:space="preserve">систем </w:t>
      </w:r>
      <w:proofErr w:type="spellStart"/>
      <w:r>
        <w:t>управління</w:t>
      </w:r>
      <w:proofErr w:type="spellEnd"/>
      <w:r>
        <w:t xml:space="preserve"> головного </w:t>
      </w:r>
      <w:proofErr w:type="spellStart"/>
      <w:r>
        <w:t>двигуна</w:t>
      </w:r>
      <w:proofErr w:type="spellEnd"/>
      <w:r>
        <w:t xml:space="preserve">. </w:t>
      </w:r>
      <w:proofErr w:type="spellStart"/>
      <w:r>
        <w:t>Сформульовані</w:t>
      </w:r>
      <w:proofErr w:type="spellEnd"/>
    </w:p>
    <w:p w:rsidR="006274E8" w:rsidRDefault="006274E8" w:rsidP="006274E8">
      <w:proofErr w:type="spellStart"/>
      <w:r>
        <w:t>основні</w:t>
      </w:r>
      <w:proofErr w:type="spellEnd"/>
      <w:r>
        <w:t xml:space="preserve"> </w:t>
      </w:r>
      <w:proofErr w:type="gramStart"/>
      <w:r>
        <w:t>напрямки</w:t>
      </w:r>
      <w:proofErr w:type="gramEnd"/>
      <w:r>
        <w:t xml:space="preserve"> </w:t>
      </w:r>
      <w:proofErr w:type="spellStart"/>
      <w:r>
        <w:t>розвитку</w:t>
      </w:r>
      <w:proofErr w:type="spellEnd"/>
      <w:r>
        <w:t xml:space="preserve"> систем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моніто</w:t>
      </w:r>
      <w:proofErr w:type="spellEnd"/>
      <w:r>
        <w:t>-</w:t>
      </w:r>
    </w:p>
    <w:p w:rsidR="006274E8" w:rsidRDefault="006274E8" w:rsidP="006274E8">
      <w:r>
        <w:t xml:space="preserve">рингу ГД. </w:t>
      </w:r>
      <w:proofErr w:type="spellStart"/>
      <w:r>
        <w:t>Зроблено</w:t>
      </w:r>
      <w:proofErr w:type="spellEnd"/>
      <w:r>
        <w:t xml:space="preserve"> </w:t>
      </w:r>
      <w:proofErr w:type="spellStart"/>
      <w:r>
        <w:t>висновок</w:t>
      </w:r>
      <w:proofErr w:type="spellEnd"/>
      <w:r>
        <w:t xml:space="preserve"> про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застосу</w:t>
      </w:r>
      <w:proofErr w:type="spellEnd"/>
      <w:r>
        <w:t>-</w:t>
      </w:r>
    </w:p>
    <w:p w:rsidR="006274E8" w:rsidRDefault="006274E8" w:rsidP="006274E8">
      <w:proofErr w:type="spellStart"/>
      <w:r>
        <w:t>вання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</w:t>
      </w:r>
      <w:proofErr w:type="gramStart"/>
      <w:r>
        <w:t>трендового</w:t>
      </w:r>
      <w:proofErr w:type="gram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статистичних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в</w:t>
      </w:r>
    </w:p>
    <w:p w:rsidR="006274E8" w:rsidRDefault="006274E8" w:rsidP="006274E8">
      <w:proofErr w:type="gramStart"/>
      <w:r>
        <w:t>системах</w:t>
      </w:r>
      <w:proofErr w:type="gramEnd"/>
      <w:r>
        <w:t xml:space="preserve"> </w:t>
      </w:r>
      <w:proofErr w:type="spellStart"/>
      <w:r>
        <w:t>технічної</w:t>
      </w:r>
      <w:proofErr w:type="spellEnd"/>
      <w:r>
        <w:t xml:space="preserve"> </w:t>
      </w:r>
      <w:proofErr w:type="spellStart"/>
      <w:r>
        <w:t>діагностики</w:t>
      </w:r>
      <w:proofErr w:type="spellEnd"/>
      <w:r>
        <w:t xml:space="preserve"> </w:t>
      </w:r>
      <w:proofErr w:type="spellStart"/>
      <w:r>
        <w:t>суднових</w:t>
      </w:r>
      <w:proofErr w:type="spellEnd"/>
      <w:r>
        <w:t xml:space="preserve"> </w:t>
      </w:r>
      <w:proofErr w:type="spellStart"/>
      <w:r>
        <w:t>енергетичних</w:t>
      </w:r>
      <w:proofErr w:type="spellEnd"/>
    </w:p>
    <w:p w:rsidR="006274E8" w:rsidRDefault="006274E8" w:rsidP="006274E8">
      <w:r>
        <w:t xml:space="preserve">установок та </w:t>
      </w:r>
      <w:proofErr w:type="spellStart"/>
      <w:proofErr w:type="gramStart"/>
      <w:r>
        <w:t>доц</w:t>
      </w:r>
      <w:proofErr w:type="gramEnd"/>
      <w:r>
        <w:t>ільність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трен-</w:t>
      </w:r>
    </w:p>
    <w:p w:rsidR="006274E8" w:rsidRDefault="006274E8" w:rsidP="006274E8">
      <w:proofErr w:type="spellStart"/>
      <w:r>
        <w:t>дового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для </w:t>
      </w:r>
      <w:proofErr w:type="spellStart"/>
      <w:r>
        <w:t>створення</w:t>
      </w:r>
      <w:proofErr w:type="spellEnd"/>
      <w:r>
        <w:t xml:space="preserve"> систем </w:t>
      </w:r>
      <w:proofErr w:type="spellStart"/>
      <w:r>
        <w:t>управління</w:t>
      </w:r>
      <w:proofErr w:type="spellEnd"/>
      <w:r>
        <w:t xml:space="preserve"> СЕУ </w:t>
      </w:r>
      <w:proofErr w:type="gramStart"/>
      <w:r>
        <w:t>за</w:t>
      </w:r>
      <w:proofErr w:type="gramEnd"/>
    </w:p>
    <w:p w:rsidR="000745E9" w:rsidRPr="00841E1D" w:rsidRDefault="006274E8" w:rsidP="006274E8">
      <w:proofErr w:type="spellStart"/>
      <w:r>
        <w:t>технічним</w:t>
      </w:r>
      <w:proofErr w:type="spellEnd"/>
      <w:r>
        <w:t xml:space="preserve"> станом</w:t>
      </w:r>
      <w:proofErr w:type="gramStart"/>
      <w:r>
        <w:t>.</w:t>
      </w:r>
      <w:proofErr w:type="gramEnd"/>
      <w:r>
        <w:t xml:space="preserve"> </w:t>
      </w:r>
      <w:proofErr w:type="spellStart"/>
      <w:r>
        <w:t>І</w:t>
      </w:r>
      <w:proofErr w:type="gramStart"/>
      <w:r>
        <w:t>л</w:t>
      </w:r>
      <w:proofErr w:type="spellEnd"/>
      <w:proofErr w:type="gramEnd"/>
      <w:r>
        <w:t xml:space="preserve">. 4.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5 назв.</w:t>
      </w:r>
    </w:p>
    <w:sectPr w:rsidR="000745E9" w:rsidRPr="00841E1D" w:rsidSect="0099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C7D"/>
    <w:rsid w:val="000745E9"/>
    <w:rsid w:val="00077C30"/>
    <w:rsid w:val="000F1B84"/>
    <w:rsid w:val="0016753E"/>
    <w:rsid w:val="001F7C28"/>
    <w:rsid w:val="00237319"/>
    <w:rsid w:val="0031058D"/>
    <w:rsid w:val="00351CD2"/>
    <w:rsid w:val="00374C7D"/>
    <w:rsid w:val="003A14B0"/>
    <w:rsid w:val="006274E8"/>
    <w:rsid w:val="006472B8"/>
    <w:rsid w:val="00765E74"/>
    <w:rsid w:val="00841E1D"/>
    <w:rsid w:val="009216F2"/>
    <w:rsid w:val="00992E71"/>
    <w:rsid w:val="00CB73A8"/>
    <w:rsid w:val="00D53C64"/>
    <w:rsid w:val="00DA466E"/>
    <w:rsid w:val="00E313C7"/>
    <w:rsid w:val="00F359A6"/>
    <w:rsid w:val="00FA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>Krokoz™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2012-11-22T10:25:00Z</dcterms:created>
  <dcterms:modified xsi:type="dcterms:W3CDTF">2012-11-22T10:25:00Z</dcterms:modified>
</cp:coreProperties>
</file>